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54E39" w14:textId="77777777" w:rsidR="00C17965" w:rsidRDefault="00C17965" w:rsidP="00C17965">
      <w:pPr>
        <w:spacing w:after="0" w:line="259" w:lineRule="auto"/>
        <w:ind w:left="27" w:right="3"/>
        <w:jc w:val="center"/>
      </w:pPr>
      <w:r>
        <w:t xml:space="preserve">FREMONT COMMUNITY RECREATION AUTHORITY </w:t>
      </w:r>
    </w:p>
    <w:p w14:paraId="3576C590" w14:textId="764A41CB" w:rsidR="00C17965" w:rsidRDefault="00C17965" w:rsidP="00C17965">
      <w:pPr>
        <w:spacing w:after="0" w:line="259" w:lineRule="auto"/>
        <w:ind w:left="27" w:right="3"/>
        <w:jc w:val="center"/>
      </w:pPr>
      <w:r>
        <w:t xml:space="preserve">REGULAR MEETING MINUTES </w:t>
      </w:r>
    </w:p>
    <w:p w14:paraId="2885EB86" w14:textId="161CCAA7" w:rsidR="00C17965" w:rsidRDefault="00483422" w:rsidP="00BD0ED1">
      <w:pPr>
        <w:spacing w:after="0" w:line="259" w:lineRule="auto"/>
        <w:ind w:left="27"/>
        <w:jc w:val="center"/>
      </w:pPr>
      <w:r>
        <w:t>August 21</w:t>
      </w:r>
      <w:r w:rsidR="00C17965">
        <w:t>, 2025</w:t>
      </w:r>
    </w:p>
    <w:p w14:paraId="34A92EB9" w14:textId="77777777" w:rsidR="00C17965" w:rsidRPr="004044F0" w:rsidRDefault="00C17965" w:rsidP="00C17965">
      <w:pPr>
        <w:spacing w:after="0" w:line="259" w:lineRule="auto"/>
        <w:ind w:left="0" w:firstLine="0"/>
        <w:rPr>
          <w:sz w:val="16"/>
          <w:szCs w:val="16"/>
        </w:rPr>
      </w:pPr>
    </w:p>
    <w:p w14:paraId="59724E24" w14:textId="113AB05E" w:rsidR="00C17965" w:rsidRPr="00C807EC" w:rsidRDefault="00C17965" w:rsidP="00C17965">
      <w:pPr>
        <w:spacing w:after="0"/>
        <w:rPr>
          <w:sz w:val="20"/>
          <w:szCs w:val="20"/>
        </w:rPr>
      </w:pPr>
      <w:r>
        <w:t xml:space="preserve">  1.  </w:t>
      </w:r>
      <w:r w:rsidRPr="00C807EC">
        <w:rPr>
          <w:sz w:val="20"/>
          <w:szCs w:val="20"/>
        </w:rPr>
        <w:t>The meeting was called to order at 7:0</w:t>
      </w:r>
      <w:r>
        <w:rPr>
          <w:sz w:val="20"/>
          <w:szCs w:val="20"/>
        </w:rPr>
        <w:t>0</w:t>
      </w:r>
      <w:r w:rsidRPr="00C807EC">
        <w:rPr>
          <w:sz w:val="20"/>
          <w:szCs w:val="20"/>
        </w:rPr>
        <w:t xml:space="preserve"> p.m. by </w:t>
      </w:r>
      <w:r>
        <w:rPr>
          <w:sz w:val="20"/>
          <w:szCs w:val="20"/>
        </w:rPr>
        <w:t>Br</w:t>
      </w:r>
      <w:r w:rsidR="006D3FC5">
        <w:rPr>
          <w:sz w:val="20"/>
          <w:szCs w:val="20"/>
        </w:rPr>
        <w:t>yan</w:t>
      </w:r>
      <w:r w:rsidR="00693F65">
        <w:rPr>
          <w:sz w:val="20"/>
          <w:szCs w:val="20"/>
        </w:rPr>
        <w:t xml:space="preserve"> </w:t>
      </w:r>
      <w:r w:rsidR="006D3FC5">
        <w:rPr>
          <w:sz w:val="20"/>
          <w:szCs w:val="20"/>
        </w:rPr>
        <w:t>Kolk</w:t>
      </w:r>
      <w:r w:rsidRPr="00C807EC">
        <w:rPr>
          <w:sz w:val="20"/>
          <w:szCs w:val="20"/>
        </w:rPr>
        <w:t xml:space="preserve">. </w:t>
      </w:r>
    </w:p>
    <w:p w14:paraId="7725E3DC" w14:textId="03D72A1E" w:rsidR="00C17965" w:rsidRDefault="00C17965" w:rsidP="005C6492">
      <w:pPr>
        <w:spacing w:after="0"/>
        <w:ind w:left="0" w:right="-11" w:firstLine="720"/>
        <w:rPr>
          <w:sz w:val="20"/>
          <w:szCs w:val="20"/>
        </w:rPr>
      </w:pPr>
      <w:r w:rsidRPr="00C807EC">
        <w:rPr>
          <w:sz w:val="20"/>
          <w:szCs w:val="20"/>
          <w:u w:val="single" w:color="000000"/>
        </w:rPr>
        <w:t>Present:</w:t>
      </w:r>
      <w:r w:rsidRPr="00C807EC">
        <w:rPr>
          <w:sz w:val="20"/>
          <w:szCs w:val="20"/>
        </w:rPr>
        <w:t xml:space="preserve">  Board members </w:t>
      </w:r>
      <w:r>
        <w:rPr>
          <w:sz w:val="20"/>
          <w:szCs w:val="20"/>
        </w:rPr>
        <w:t>Brian Hettinger,</w:t>
      </w:r>
      <w:r w:rsidR="003127A5">
        <w:rPr>
          <w:sz w:val="20"/>
          <w:szCs w:val="20"/>
        </w:rPr>
        <w:t xml:space="preserve"> </w:t>
      </w:r>
      <w:r>
        <w:rPr>
          <w:sz w:val="20"/>
          <w:szCs w:val="20"/>
        </w:rPr>
        <w:t>William Kunnen</w:t>
      </w:r>
      <w:r w:rsidR="003127A5">
        <w:rPr>
          <w:sz w:val="20"/>
          <w:szCs w:val="20"/>
        </w:rPr>
        <w:t>,</w:t>
      </w:r>
      <w:r w:rsidR="006A3E19">
        <w:rPr>
          <w:sz w:val="20"/>
          <w:szCs w:val="20"/>
        </w:rPr>
        <w:t xml:space="preserve"> Will Prewitt,</w:t>
      </w:r>
      <w:r w:rsidR="00FD2BD2" w:rsidRPr="00FD2BD2">
        <w:rPr>
          <w:sz w:val="20"/>
          <w:szCs w:val="20"/>
        </w:rPr>
        <w:t xml:space="preserve"> </w:t>
      </w:r>
      <w:r w:rsidR="00FD2BD2">
        <w:rPr>
          <w:sz w:val="20"/>
          <w:szCs w:val="20"/>
        </w:rPr>
        <w:t>Christina Yuhasz,</w:t>
      </w:r>
    </w:p>
    <w:p w14:paraId="03A356A0" w14:textId="661B4C4A" w:rsidR="00C17965" w:rsidRDefault="00C17965" w:rsidP="00C17965">
      <w:pPr>
        <w:spacing w:after="0"/>
        <w:ind w:left="1440" w:right="-11" w:firstLine="0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1415B9">
        <w:rPr>
          <w:sz w:val="20"/>
          <w:szCs w:val="20"/>
        </w:rPr>
        <w:t>Br</w:t>
      </w:r>
      <w:r w:rsidR="00D045A7">
        <w:rPr>
          <w:sz w:val="20"/>
          <w:szCs w:val="20"/>
        </w:rPr>
        <w:t>y</w:t>
      </w:r>
      <w:r w:rsidR="001415B9">
        <w:rPr>
          <w:sz w:val="20"/>
          <w:szCs w:val="20"/>
        </w:rPr>
        <w:t>an Kolk, Scott Frody, Steve Christofferson</w:t>
      </w:r>
      <w:r w:rsidR="001415B9" w:rsidRPr="001415B9">
        <w:rPr>
          <w:sz w:val="20"/>
          <w:szCs w:val="20"/>
        </w:rPr>
        <w:t xml:space="preserve"> </w:t>
      </w:r>
      <w:r w:rsidR="0051574E">
        <w:rPr>
          <w:sz w:val="20"/>
          <w:szCs w:val="20"/>
        </w:rPr>
        <w:t>and Kris Carpenter.</w:t>
      </w:r>
    </w:p>
    <w:p w14:paraId="2C3EFA97" w14:textId="7B472918" w:rsidR="00C17965" w:rsidRPr="00742497" w:rsidRDefault="00C17965" w:rsidP="00C17965">
      <w:pPr>
        <w:spacing w:after="0"/>
        <w:ind w:left="720" w:right="-11" w:firstLine="0"/>
        <w:rPr>
          <w:sz w:val="20"/>
          <w:szCs w:val="20"/>
        </w:rPr>
      </w:pPr>
      <w:r w:rsidRPr="00B91CDF">
        <w:rPr>
          <w:sz w:val="20"/>
          <w:szCs w:val="20"/>
          <w:u w:val="single"/>
        </w:rPr>
        <w:t>Absent</w:t>
      </w:r>
      <w:r w:rsidRPr="00742497">
        <w:rPr>
          <w:sz w:val="20"/>
          <w:szCs w:val="20"/>
        </w:rPr>
        <w:t xml:space="preserve">: </w:t>
      </w:r>
      <w:r w:rsidR="001415B9" w:rsidRPr="001415B9">
        <w:rPr>
          <w:sz w:val="20"/>
          <w:szCs w:val="20"/>
        </w:rPr>
        <w:t xml:space="preserve"> </w:t>
      </w:r>
      <w:r w:rsidR="001415B9">
        <w:rPr>
          <w:sz w:val="20"/>
          <w:szCs w:val="20"/>
        </w:rPr>
        <w:t>Sandy Siegel</w:t>
      </w:r>
    </w:p>
    <w:p w14:paraId="07202AC1" w14:textId="77777777" w:rsidR="00C17965" w:rsidRPr="00742497" w:rsidRDefault="00C17965" w:rsidP="00C17965">
      <w:pPr>
        <w:spacing w:after="0" w:line="259" w:lineRule="auto"/>
        <w:ind w:left="0" w:firstLine="0"/>
        <w:rPr>
          <w:sz w:val="16"/>
          <w:szCs w:val="16"/>
        </w:rPr>
      </w:pPr>
    </w:p>
    <w:p w14:paraId="7814F4EB" w14:textId="77777777" w:rsidR="00C17965" w:rsidRDefault="00C17965" w:rsidP="00C17965">
      <w:pPr>
        <w:spacing w:after="0" w:line="259" w:lineRule="auto"/>
        <w:ind w:left="0" w:firstLine="0"/>
      </w:pPr>
      <w:r w:rsidRPr="00742497">
        <w:t xml:space="preserve">    </w:t>
      </w:r>
      <w:r>
        <w:t xml:space="preserve">2.  </w:t>
      </w:r>
      <w:r>
        <w:rPr>
          <w:u w:val="single" w:color="000000"/>
        </w:rPr>
        <w:t>Approval of meeting agenda</w:t>
      </w:r>
      <w:r>
        <w:t xml:space="preserve">: </w:t>
      </w:r>
    </w:p>
    <w:p w14:paraId="5704CE29" w14:textId="77777777" w:rsidR="00C17965" w:rsidRPr="00E1160A" w:rsidRDefault="00C17965" w:rsidP="00C17965">
      <w:pPr>
        <w:spacing w:after="0" w:line="259" w:lineRule="auto"/>
        <w:ind w:left="0" w:firstLine="0"/>
        <w:rPr>
          <w:sz w:val="10"/>
          <w:szCs w:val="10"/>
        </w:rPr>
      </w:pPr>
    </w:p>
    <w:p w14:paraId="6E65DF39" w14:textId="5F228894" w:rsidR="00C17965" w:rsidRDefault="00C17965" w:rsidP="00EE5749">
      <w:pPr>
        <w:spacing w:after="0"/>
        <w:ind w:left="720" w:firstLine="0"/>
        <w:rPr>
          <w:sz w:val="20"/>
          <w:szCs w:val="20"/>
        </w:rPr>
      </w:pPr>
      <w:r w:rsidRPr="00C807EC">
        <w:rPr>
          <w:sz w:val="20"/>
          <w:szCs w:val="20"/>
        </w:rPr>
        <w:t xml:space="preserve">Motion by </w:t>
      </w:r>
      <w:r w:rsidR="00DF16A2">
        <w:rPr>
          <w:sz w:val="20"/>
          <w:szCs w:val="20"/>
        </w:rPr>
        <w:t>Hettinger</w:t>
      </w:r>
      <w:r w:rsidR="009427B2">
        <w:rPr>
          <w:sz w:val="20"/>
          <w:szCs w:val="20"/>
        </w:rPr>
        <w:t>/</w:t>
      </w:r>
      <w:r w:rsidR="00F43780">
        <w:rPr>
          <w:sz w:val="20"/>
          <w:szCs w:val="20"/>
        </w:rPr>
        <w:t>C</w:t>
      </w:r>
      <w:r w:rsidR="007B4846">
        <w:rPr>
          <w:sz w:val="20"/>
          <w:szCs w:val="20"/>
        </w:rPr>
        <w:t>hristofferson</w:t>
      </w:r>
      <w:r>
        <w:rPr>
          <w:sz w:val="20"/>
          <w:szCs w:val="20"/>
        </w:rPr>
        <w:t xml:space="preserve"> </w:t>
      </w:r>
      <w:r w:rsidRPr="00C807EC">
        <w:rPr>
          <w:sz w:val="20"/>
          <w:szCs w:val="20"/>
        </w:rPr>
        <w:t>to approve the</w:t>
      </w:r>
      <w:r w:rsidR="004250D7">
        <w:rPr>
          <w:sz w:val="20"/>
          <w:szCs w:val="20"/>
        </w:rPr>
        <w:t xml:space="preserve"> </w:t>
      </w:r>
      <w:r w:rsidR="00DF16A2">
        <w:rPr>
          <w:sz w:val="20"/>
          <w:szCs w:val="20"/>
        </w:rPr>
        <w:t>August</w:t>
      </w:r>
      <w:r w:rsidRPr="00C807EC">
        <w:rPr>
          <w:sz w:val="20"/>
          <w:szCs w:val="20"/>
        </w:rPr>
        <w:t xml:space="preserve"> meeting</w:t>
      </w:r>
      <w:r>
        <w:rPr>
          <w:sz w:val="20"/>
          <w:szCs w:val="20"/>
        </w:rPr>
        <w:t xml:space="preserve"> </w:t>
      </w:r>
      <w:r w:rsidRPr="00C807EC">
        <w:rPr>
          <w:sz w:val="20"/>
          <w:szCs w:val="20"/>
        </w:rPr>
        <w:t>agenda</w:t>
      </w:r>
      <w:r w:rsidR="00FF51AE">
        <w:rPr>
          <w:sz w:val="20"/>
          <w:szCs w:val="20"/>
        </w:rPr>
        <w:t xml:space="preserve">. </w:t>
      </w:r>
      <w:r w:rsidR="00EE5749">
        <w:rPr>
          <w:sz w:val="20"/>
          <w:szCs w:val="20"/>
        </w:rPr>
        <w:t xml:space="preserve"> Motion carried</w:t>
      </w:r>
      <w:r w:rsidR="009A4D08">
        <w:rPr>
          <w:sz w:val="20"/>
          <w:szCs w:val="20"/>
        </w:rPr>
        <w:t>.</w:t>
      </w:r>
    </w:p>
    <w:p w14:paraId="55316FDD" w14:textId="77777777" w:rsidR="00C17965" w:rsidRPr="009C7E91" w:rsidRDefault="00C17965" w:rsidP="00C17965">
      <w:pPr>
        <w:spacing w:after="0" w:line="259" w:lineRule="auto"/>
        <w:ind w:left="0" w:firstLine="0"/>
        <w:rPr>
          <w:sz w:val="16"/>
          <w:szCs w:val="16"/>
        </w:rPr>
      </w:pPr>
    </w:p>
    <w:p w14:paraId="649D4953" w14:textId="77777777" w:rsidR="00C17965" w:rsidRDefault="00C17965" w:rsidP="00C17965">
      <w:pPr>
        <w:spacing w:after="0" w:line="259" w:lineRule="auto"/>
      </w:pPr>
      <w:r w:rsidRPr="00E1160A">
        <w:t xml:space="preserve">  </w:t>
      </w:r>
      <w:r>
        <w:t>3</w:t>
      </w:r>
      <w:r w:rsidRPr="00E1160A">
        <w:t xml:space="preserve">.  </w:t>
      </w:r>
      <w:r>
        <w:rPr>
          <w:u w:val="single" w:color="000000"/>
        </w:rPr>
        <w:t>Approval of meeting minutes</w:t>
      </w:r>
      <w:r>
        <w:t xml:space="preserve">: </w:t>
      </w:r>
    </w:p>
    <w:p w14:paraId="0112DF68" w14:textId="77777777" w:rsidR="00C17965" w:rsidRPr="00E1160A" w:rsidRDefault="00C17965" w:rsidP="00C17965">
      <w:pPr>
        <w:spacing w:after="0" w:line="259" w:lineRule="auto"/>
        <w:ind w:left="0" w:firstLine="0"/>
        <w:rPr>
          <w:sz w:val="10"/>
          <w:szCs w:val="10"/>
        </w:rPr>
      </w:pPr>
    </w:p>
    <w:p w14:paraId="62E45E6E" w14:textId="7201F18C" w:rsidR="00C17965" w:rsidRDefault="00C17965" w:rsidP="006E5E7A">
      <w:pPr>
        <w:spacing w:after="0" w:line="259" w:lineRule="auto"/>
        <w:ind w:left="720" w:firstLine="0"/>
        <w:rPr>
          <w:sz w:val="20"/>
          <w:szCs w:val="20"/>
        </w:rPr>
      </w:pPr>
      <w:r>
        <w:rPr>
          <w:sz w:val="20"/>
          <w:szCs w:val="20"/>
        </w:rPr>
        <w:t>Motion by</w:t>
      </w:r>
      <w:r w:rsidR="009A4D08">
        <w:rPr>
          <w:sz w:val="20"/>
          <w:szCs w:val="20"/>
        </w:rPr>
        <w:t xml:space="preserve"> Hettinger</w:t>
      </w:r>
      <w:r>
        <w:rPr>
          <w:sz w:val="20"/>
          <w:szCs w:val="20"/>
        </w:rPr>
        <w:t>/</w:t>
      </w:r>
      <w:r w:rsidR="00B75C1C">
        <w:rPr>
          <w:sz w:val="20"/>
          <w:szCs w:val="20"/>
        </w:rPr>
        <w:t>Prewitt</w:t>
      </w:r>
      <w:r>
        <w:rPr>
          <w:sz w:val="20"/>
          <w:szCs w:val="20"/>
        </w:rPr>
        <w:t xml:space="preserve"> to approve </w:t>
      </w:r>
      <w:r w:rsidR="00364D65">
        <w:rPr>
          <w:sz w:val="20"/>
          <w:szCs w:val="20"/>
        </w:rPr>
        <w:t>Ju</w:t>
      </w:r>
      <w:r w:rsidR="00960A42">
        <w:rPr>
          <w:sz w:val="20"/>
          <w:szCs w:val="20"/>
        </w:rPr>
        <w:t>ly</w:t>
      </w:r>
      <w:r w:rsidR="00F12A22">
        <w:rPr>
          <w:sz w:val="20"/>
          <w:szCs w:val="20"/>
        </w:rPr>
        <w:t xml:space="preserve"> </w:t>
      </w:r>
      <w:r w:rsidR="008C7CF3">
        <w:rPr>
          <w:sz w:val="20"/>
          <w:szCs w:val="20"/>
        </w:rPr>
        <w:t>1</w:t>
      </w:r>
      <w:r w:rsidR="00960A42">
        <w:rPr>
          <w:sz w:val="20"/>
          <w:szCs w:val="20"/>
        </w:rPr>
        <w:t>7</w:t>
      </w:r>
      <w:r>
        <w:rPr>
          <w:sz w:val="20"/>
          <w:szCs w:val="20"/>
        </w:rPr>
        <w:t>, 202</w:t>
      </w:r>
      <w:r w:rsidR="00B42DA6">
        <w:rPr>
          <w:sz w:val="20"/>
          <w:szCs w:val="20"/>
        </w:rPr>
        <w:t>5</w:t>
      </w:r>
      <w:r>
        <w:rPr>
          <w:sz w:val="20"/>
          <w:szCs w:val="20"/>
        </w:rPr>
        <w:t xml:space="preserve"> Minutes</w:t>
      </w:r>
      <w:r w:rsidR="00364D65">
        <w:rPr>
          <w:sz w:val="20"/>
          <w:szCs w:val="20"/>
        </w:rPr>
        <w:t>,</w:t>
      </w:r>
      <w:r w:rsidR="0079655A">
        <w:rPr>
          <w:sz w:val="20"/>
          <w:szCs w:val="20"/>
        </w:rPr>
        <w:t xml:space="preserve"> </w:t>
      </w:r>
      <w:r w:rsidR="00466FC0">
        <w:rPr>
          <w:sz w:val="20"/>
          <w:szCs w:val="20"/>
        </w:rPr>
        <w:t>a</w:t>
      </w:r>
      <w:r w:rsidR="0065242D">
        <w:rPr>
          <w:sz w:val="20"/>
          <w:szCs w:val="20"/>
        </w:rPr>
        <w:t>s presented</w:t>
      </w:r>
      <w:r w:rsidR="00180A58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="009A4D08">
        <w:rPr>
          <w:sz w:val="20"/>
          <w:szCs w:val="20"/>
        </w:rPr>
        <w:t>Motion carried.</w:t>
      </w:r>
    </w:p>
    <w:p w14:paraId="5F51A453" w14:textId="77777777" w:rsidR="006E5E7A" w:rsidRPr="00244B2B" w:rsidRDefault="006E5E7A" w:rsidP="006E5E7A">
      <w:pPr>
        <w:spacing w:after="0" w:line="259" w:lineRule="auto"/>
        <w:ind w:left="720" w:firstLine="0"/>
        <w:rPr>
          <w:sz w:val="20"/>
          <w:szCs w:val="20"/>
        </w:rPr>
      </w:pPr>
    </w:p>
    <w:p w14:paraId="7F2893A9" w14:textId="77777777" w:rsidR="009427B2" w:rsidRDefault="00C17965" w:rsidP="00C17965">
      <w:pPr>
        <w:spacing w:after="0" w:line="259" w:lineRule="auto"/>
        <w:ind w:firstLine="0"/>
      </w:pPr>
      <w:r>
        <w:t xml:space="preserve">  4.  </w:t>
      </w:r>
      <w:r>
        <w:rPr>
          <w:u w:val="single" w:color="000000"/>
        </w:rPr>
        <w:t>Public Comments on agenda items</w:t>
      </w:r>
      <w:r>
        <w:t>:</w:t>
      </w:r>
    </w:p>
    <w:p w14:paraId="6E078816" w14:textId="766334ED" w:rsidR="00C17965" w:rsidRDefault="00EC11DC" w:rsidP="00C17965">
      <w:pPr>
        <w:spacing w:after="0" w:line="259" w:lineRule="auto"/>
        <w:ind w:firstLine="0"/>
      </w:pPr>
      <w:r>
        <w:tab/>
        <w:t xml:space="preserve">Aaron Frick from Redeemed Roofing </w:t>
      </w:r>
      <w:r w:rsidR="003D7AC0">
        <w:t>about the condition of the pool roof.  It is an old roof and the membrane is starting to shrink</w:t>
      </w:r>
      <w:r w:rsidR="00907491">
        <w:t xml:space="preserve">, </w:t>
      </w:r>
      <w:r w:rsidR="0017187D">
        <w:t xml:space="preserve">adhesive </w:t>
      </w:r>
      <w:r w:rsidR="00907491">
        <w:t xml:space="preserve">is pulling </w:t>
      </w:r>
      <w:r w:rsidR="0017187D">
        <w:t>loose</w:t>
      </w:r>
      <w:r w:rsidR="00907491">
        <w:t>, and</w:t>
      </w:r>
      <w:r w:rsidR="003E68A4">
        <w:t xml:space="preserve"> insulation board is curling.  He felt it should be on the one year plan for </w:t>
      </w:r>
      <w:r w:rsidR="00D8176E">
        <w:t>re</w:t>
      </w:r>
      <w:r w:rsidR="00512701">
        <w:t>doing entire roof.</w:t>
      </w:r>
      <w:r w:rsidR="00074477">
        <w:t xml:space="preserve">  </w:t>
      </w:r>
      <w:r w:rsidR="00927E68">
        <w:t xml:space="preserve"> </w:t>
      </w:r>
    </w:p>
    <w:p w14:paraId="4429F00D" w14:textId="2CB1833E" w:rsidR="00C17965" w:rsidRPr="005C6492" w:rsidRDefault="00DE528E" w:rsidP="00C17965">
      <w:pPr>
        <w:spacing w:after="0" w:line="259" w:lineRule="auto"/>
        <w:ind w:left="0" w:firstLine="0"/>
      </w:pPr>
      <w:r>
        <w:tab/>
      </w:r>
    </w:p>
    <w:p w14:paraId="17EAEF9A" w14:textId="77777777" w:rsidR="00C17965" w:rsidRDefault="00C17965" w:rsidP="00C17965">
      <w:pPr>
        <w:spacing w:after="0" w:line="259" w:lineRule="auto"/>
      </w:pPr>
      <w:r>
        <w:t xml:space="preserve">  5.  </w:t>
      </w:r>
      <w:r w:rsidRPr="00695055">
        <w:rPr>
          <w:u w:val="single" w:color="000000"/>
        </w:rPr>
        <w:t>Treasurer’s</w:t>
      </w:r>
      <w:r>
        <w:rPr>
          <w:u w:val="single" w:color="000000"/>
        </w:rPr>
        <w:t xml:space="preserve"> Report:</w:t>
      </w:r>
      <w:r>
        <w:t xml:space="preserve"> </w:t>
      </w:r>
    </w:p>
    <w:p w14:paraId="2AF6A85C" w14:textId="77777777" w:rsidR="00C17965" w:rsidRPr="00AD7A80" w:rsidRDefault="00C17965" w:rsidP="00C17965">
      <w:pPr>
        <w:spacing w:after="0" w:line="259" w:lineRule="auto"/>
        <w:ind w:left="0" w:firstLine="0"/>
      </w:pPr>
    </w:p>
    <w:p w14:paraId="0B960D43" w14:textId="10E06D4E" w:rsidR="003E7751" w:rsidRDefault="00C17965" w:rsidP="005940EE">
      <w:pPr>
        <w:spacing w:after="0"/>
        <w:ind w:left="720" w:firstLine="0"/>
        <w:rPr>
          <w:sz w:val="20"/>
          <w:szCs w:val="20"/>
        </w:rPr>
      </w:pPr>
      <w:r w:rsidRPr="00C807EC">
        <w:rPr>
          <w:sz w:val="20"/>
          <w:szCs w:val="20"/>
        </w:rPr>
        <w:t>Treasurer’s Report</w:t>
      </w:r>
      <w:r>
        <w:rPr>
          <w:sz w:val="20"/>
          <w:szCs w:val="20"/>
        </w:rPr>
        <w:t xml:space="preserve"> </w:t>
      </w:r>
      <w:r w:rsidR="00E112E2">
        <w:rPr>
          <w:sz w:val="20"/>
          <w:szCs w:val="20"/>
        </w:rPr>
        <w:t xml:space="preserve">for </w:t>
      </w:r>
      <w:r w:rsidR="00B10B6B">
        <w:rPr>
          <w:sz w:val="20"/>
          <w:szCs w:val="20"/>
        </w:rPr>
        <w:t>Ju</w:t>
      </w:r>
      <w:r w:rsidR="001C0017">
        <w:rPr>
          <w:sz w:val="20"/>
          <w:szCs w:val="20"/>
        </w:rPr>
        <w:t>ly</w:t>
      </w:r>
      <w:r w:rsidR="00E112E2">
        <w:rPr>
          <w:sz w:val="20"/>
          <w:szCs w:val="20"/>
        </w:rPr>
        <w:t xml:space="preserve"> </w:t>
      </w:r>
      <w:r>
        <w:rPr>
          <w:sz w:val="20"/>
          <w:szCs w:val="20"/>
        </w:rPr>
        <w:t>was presented</w:t>
      </w:r>
      <w:r w:rsidR="00D54EC4">
        <w:rPr>
          <w:sz w:val="20"/>
          <w:szCs w:val="20"/>
        </w:rPr>
        <w:t xml:space="preserve"> with notable revenue</w:t>
      </w:r>
      <w:r w:rsidR="00363BFB">
        <w:rPr>
          <w:sz w:val="20"/>
          <w:szCs w:val="20"/>
        </w:rPr>
        <w:t>s</w:t>
      </w:r>
      <w:r w:rsidR="00D54EC4">
        <w:rPr>
          <w:sz w:val="20"/>
          <w:szCs w:val="20"/>
        </w:rPr>
        <w:t xml:space="preserve"> and expenses</w:t>
      </w:r>
      <w:r w:rsidRPr="00C807EC">
        <w:rPr>
          <w:sz w:val="20"/>
          <w:szCs w:val="20"/>
        </w:rPr>
        <w:t>.</w:t>
      </w:r>
      <w:r w:rsidR="00CF3DB5">
        <w:rPr>
          <w:sz w:val="20"/>
          <w:szCs w:val="20"/>
        </w:rPr>
        <w:t xml:space="preserve"> </w:t>
      </w:r>
    </w:p>
    <w:p w14:paraId="06B5EFD1" w14:textId="77777777" w:rsidR="00203547" w:rsidRDefault="00203547" w:rsidP="00C17965">
      <w:pPr>
        <w:spacing w:after="0"/>
        <w:ind w:left="720" w:firstLine="0"/>
        <w:rPr>
          <w:b/>
          <w:bCs/>
          <w:sz w:val="20"/>
          <w:szCs w:val="20"/>
        </w:rPr>
      </w:pPr>
    </w:p>
    <w:p w14:paraId="16ED4EDC" w14:textId="157D65C5" w:rsidR="00781975" w:rsidRDefault="00781975" w:rsidP="00C17965">
      <w:pPr>
        <w:spacing w:after="0"/>
        <w:ind w:left="720" w:firstLine="0"/>
        <w:rPr>
          <w:sz w:val="20"/>
          <w:szCs w:val="20"/>
        </w:rPr>
      </w:pPr>
      <w:r w:rsidRPr="009E61C5">
        <w:rPr>
          <w:b/>
          <w:bCs/>
          <w:sz w:val="20"/>
          <w:szCs w:val="20"/>
        </w:rPr>
        <w:t>Revenue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E61C5">
        <w:rPr>
          <w:b/>
          <w:bCs/>
          <w:sz w:val="20"/>
          <w:szCs w:val="20"/>
        </w:rPr>
        <w:t>Expenses</w:t>
      </w:r>
    </w:p>
    <w:p w14:paraId="5A519E78" w14:textId="46459FFE" w:rsidR="00F24B1D" w:rsidRDefault="00781975" w:rsidP="00A14647">
      <w:pPr>
        <w:spacing w:after="0"/>
        <w:ind w:left="720" w:firstLine="0"/>
        <w:rPr>
          <w:sz w:val="20"/>
          <w:szCs w:val="20"/>
        </w:rPr>
      </w:pPr>
      <w:r>
        <w:rPr>
          <w:sz w:val="20"/>
          <w:szCs w:val="20"/>
        </w:rPr>
        <w:t>Notable Contributions</w:t>
      </w:r>
      <w:r w:rsidR="00F97618">
        <w:rPr>
          <w:sz w:val="20"/>
          <w:szCs w:val="20"/>
        </w:rPr>
        <w:tab/>
      </w:r>
      <w:r w:rsidR="00364BC3">
        <w:rPr>
          <w:sz w:val="20"/>
          <w:szCs w:val="20"/>
        </w:rPr>
        <w:t>1</w:t>
      </w:r>
      <w:r w:rsidR="008F0F4D">
        <w:rPr>
          <w:sz w:val="20"/>
          <w:szCs w:val="20"/>
        </w:rPr>
        <w:t>2,</w:t>
      </w:r>
      <w:r w:rsidR="00A66798">
        <w:rPr>
          <w:sz w:val="20"/>
          <w:szCs w:val="20"/>
        </w:rPr>
        <w:t>976.50</w:t>
      </w:r>
      <w:r w:rsidR="00F97618">
        <w:rPr>
          <w:sz w:val="20"/>
          <w:szCs w:val="20"/>
        </w:rPr>
        <w:tab/>
        <w:t>Contracted Staff</w:t>
      </w:r>
      <w:r w:rsidR="00F97618">
        <w:rPr>
          <w:sz w:val="20"/>
          <w:szCs w:val="20"/>
        </w:rPr>
        <w:tab/>
      </w:r>
      <w:r w:rsidR="002C358B">
        <w:rPr>
          <w:sz w:val="20"/>
          <w:szCs w:val="20"/>
        </w:rPr>
        <w:t xml:space="preserve">   </w:t>
      </w:r>
      <w:r w:rsidR="001F4E54">
        <w:rPr>
          <w:sz w:val="20"/>
          <w:szCs w:val="20"/>
        </w:rPr>
        <w:t xml:space="preserve">  </w:t>
      </w:r>
      <w:r w:rsidR="00EF5B95">
        <w:rPr>
          <w:sz w:val="20"/>
          <w:szCs w:val="20"/>
        </w:rPr>
        <w:t xml:space="preserve"> 368.63</w:t>
      </w:r>
    </w:p>
    <w:p w14:paraId="3C82E3DE" w14:textId="4802902C" w:rsidR="00191874" w:rsidRDefault="00F24B1D" w:rsidP="00C17965">
      <w:pPr>
        <w:spacing w:after="0"/>
        <w:ind w:left="720" w:firstLine="0"/>
        <w:rPr>
          <w:sz w:val="20"/>
          <w:szCs w:val="20"/>
        </w:rPr>
      </w:pPr>
      <w:r>
        <w:rPr>
          <w:sz w:val="20"/>
          <w:szCs w:val="20"/>
        </w:rPr>
        <w:t>Tax Revenue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D79F9">
        <w:rPr>
          <w:sz w:val="20"/>
          <w:szCs w:val="20"/>
        </w:rPr>
        <w:t xml:space="preserve">  </w:t>
      </w:r>
      <w:r w:rsidR="002E35B5">
        <w:rPr>
          <w:sz w:val="20"/>
          <w:szCs w:val="20"/>
        </w:rPr>
        <w:t xml:space="preserve">   </w:t>
      </w:r>
      <w:r w:rsidR="00A66798">
        <w:rPr>
          <w:sz w:val="20"/>
          <w:szCs w:val="20"/>
        </w:rPr>
        <w:t>872.78</w:t>
      </w:r>
      <w:r w:rsidR="00191874">
        <w:rPr>
          <w:sz w:val="20"/>
          <w:szCs w:val="20"/>
        </w:rPr>
        <w:tab/>
        <w:t>Payroll Expenses</w:t>
      </w:r>
      <w:r w:rsidR="00191874">
        <w:rPr>
          <w:sz w:val="20"/>
          <w:szCs w:val="20"/>
        </w:rPr>
        <w:tab/>
      </w:r>
      <w:r w:rsidR="006F4BF7">
        <w:rPr>
          <w:sz w:val="20"/>
          <w:szCs w:val="20"/>
        </w:rPr>
        <w:t xml:space="preserve"> </w:t>
      </w:r>
      <w:r w:rsidR="00921737">
        <w:rPr>
          <w:sz w:val="20"/>
          <w:szCs w:val="20"/>
        </w:rPr>
        <w:t>14,</w:t>
      </w:r>
      <w:r w:rsidR="00EF5B95">
        <w:rPr>
          <w:sz w:val="20"/>
          <w:szCs w:val="20"/>
        </w:rPr>
        <w:t>287.32</w:t>
      </w:r>
    </w:p>
    <w:p w14:paraId="06AAB251" w14:textId="22878D2B" w:rsidR="003D3B79" w:rsidRDefault="00191874" w:rsidP="00C17965">
      <w:pPr>
        <w:spacing w:after="0"/>
        <w:ind w:left="720" w:firstLine="0"/>
        <w:rPr>
          <w:sz w:val="20"/>
          <w:szCs w:val="20"/>
        </w:rPr>
      </w:pPr>
      <w:r>
        <w:rPr>
          <w:sz w:val="20"/>
          <w:szCs w:val="20"/>
        </w:rPr>
        <w:t>Tena</w:t>
      </w:r>
      <w:r w:rsidR="00D65424">
        <w:rPr>
          <w:sz w:val="20"/>
          <w:szCs w:val="20"/>
        </w:rPr>
        <w:t>nt Lease</w:t>
      </w:r>
      <w:r w:rsidR="00D65424">
        <w:rPr>
          <w:sz w:val="20"/>
          <w:szCs w:val="20"/>
        </w:rPr>
        <w:tab/>
      </w:r>
      <w:r w:rsidR="00D65424">
        <w:rPr>
          <w:sz w:val="20"/>
          <w:szCs w:val="20"/>
        </w:rPr>
        <w:tab/>
      </w:r>
      <w:r w:rsidR="00BF6C23">
        <w:rPr>
          <w:sz w:val="20"/>
          <w:szCs w:val="20"/>
        </w:rPr>
        <w:t xml:space="preserve">  </w:t>
      </w:r>
      <w:r w:rsidR="00CD6C23">
        <w:rPr>
          <w:sz w:val="20"/>
          <w:szCs w:val="20"/>
        </w:rPr>
        <w:t>4,875.00</w:t>
      </w:r>
      <w:r w:rsidR="00D65424">
        <w:rPr>
          <w:sz w:val="20"/>
          <w:szCs w:val="20"/>
        </w:rPr>
        <w:tab/>
        <w:t>Operating Expenses</w:t>
      </w:r>
      <w:r w:rsidR="00D65424">
        <w:rPr>
          <w:sz w:val="20"/>
          <w:szCs w:val="20"/>
        </w:rPr>
        <w:tab/>
      </w:r>
      <w:r w:rsidR="006F4BF7" w:rsidRPr="00FE637E">
        <w:rPr>
          <w:sz w:val="20"/>
          <w:szCs w:val="20"/>
        </w:rPr>
        <w:t xml:space="preserve"> </w:t>
      </w:r>
      <w:r w:rsidR="00DC5D01">
        <w:rPr>
          <w:sz w:val="20"/>
          <w:szCs w:val="20"/>
        </w:rPr>
        <w:t>39,162.13</w:t>
      </w:r>
    </w:p>
    <w:p w14:paraId="609BB04C" w14:textId="1F647545" w:rsidR="003D3B79" w:rsidRDefault="003D3B79" w:rsidP="00C17965">
      <w:pPr>
        <w:spacing w:after="0"/>
        <w:ind w:left="720" w:firstLine="0"/>
        <w:rPr>
          <w:sz w:val="20"/>
          <w:szCs w:val="20"/>
        </w:rPr>
      </w:pPr>
      <w:r>
        <w:rPr>
          <w:sz w:val="20"/>
          <w:szCs w:val="20"/>
        </w:rPr>
        <w:t>Rental Space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BF6C23">
        <w:rPr>
          <w:sz w:val="20"/>
          <w:szCs w:val="20"/>
        </w:rPr>
        <w:t xml:space="preserve"> </w:t>
      </w:r>
      <w:r w:rsidR="00712833">
        <w:rPr>
          <w:sz w:val="20"/>
          <w:szCs w:val="20"/>
        </w:rPr>
        <w:t xml:space="preserve"> </w:t>
      </w:r>
      <w:r w:rsidR="00CD6C23">
        <w:rPr>
          <w:sz w:val="20"/>
          <w:szCs w:val="20"/>
        </w:rPr>
        <w:t>4,979.85</w:t>
      </w:r>
      <w:r>
        <w:rPr>
          <w:sz w:val="20"/>
          <w:szCs w:val="20"/>
        </w:rPr>
        <w:tab/>
      </w:r>
    </w:p>
    <w:p w14:paraId="754AEEE4" w14:textId="094B8769" w:rsidR="00BF6C23" w:rsidRDefault="003D3B79" w:rsidP="006F057D">
      <w:pPr>
        <w:spacing w:after="0"/>
        <w:ind w:left="720" w:firstLine="0"/>
        <w:rPr>
          <w:sz w:val="20"/>
          <w:szCs w:val="20"/>
        </w:rPr>
      </w:pPr>
      <w:r>
        <w:rPr>
          <w:sz w:val="20"/>
          <w:szCs w:val="20"/>
        </w:rPr>
        <w:t>Interest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BF6C23" w:rsidRPr="009E61C5">
        <w:rPr>
          <w:sz w:val="20"/>
          <w:szCs w:val="20"/>
          <w:u w:val="single"/>
        </w:rPr>
        <w:t xml:space="preserve">  </w:t>
      </w:r>
      <w:r w:rsidR="00604A85">
        <w:rPr>
          <w:sz w:val="20"/>
          <w:szCs w:val="20"/>
          <w:u w:val="single"/>
        </w:rPr>
        <w:t xml:space="preserve">   </w:t>
      </w:r>
      <w:r w:rsidR="00683244">
        <w:rPr>
          <w:sz w:val="20"/>
          <w:szCs w:val="20"/>
          <w:u w:val="single"/>
        </w:rPr>
        <w:t xml:space="preserve">    0.00</w:t>
      </w:r>
      <w:r w:rsidR="00C17965">
        <w:rPr>
          <w:sz w:val="20"/>
          <w:szCs w:val="20"/>
        </w:rPr>
        <w:t xml:space="preserve"> </w:t>
      </w:r>
      <w:r w:rsidR="00C33938">
        <w:rPr>
          <w:sz w:val="20"/>
          <w:szCs w:val="20"/>
        </w:rPr>
        <w:tab/>
      </w:r>
      <w:r w:rsidR="00C33938">
        <w:rPr>
          <w:sz w:val="20"/>
          <w:szCs w:val="20"/>
        </w:rPr>
        <w:tab/>
      </w:r>
      <w:r w:rsidR="00C33938">
        <w:rPr>
          <w:sz w:val="20"/>
          <w:szCs w:val="20"/>
        </w:rPr>
        <w:tab/>
      </w:r>
      <w:r w:rsidR="00C33938">
        <w:rPr>
          <w:sz w:val="20"/>
          <w:szCs w:val="20"/>
        </w:rPr>
        <w:tab/>
      </w:r>
      <w:r w:rsidR="00FE637E">
        <w:rPr>
          <w:sz w:val="20"/>
          <w:szCs w:val="20"/>
        </w:rPr>
        <w:t>________</w:t>
      </w:r>
    </w:p>
    <w:p w14:paraId="7465E0F2" w14:textId="6A1D0F06" w:rsidR="00BF6C23" w:rsidRDefault="00BF6C23" w:rsidP="00776D6F">
      <w:pPr>
        <w:spacing w:after="0"/>
        <w:ind w:left="720" w:firstLine="0"/>
        <w:rPr>
          <w:sz w:val="20"/>
          <w:szCs w:val="20"/>
          <w:u w:val="double"/>
        </w:rPr>
      </w:pPr>
      <w:r w:rsidRPr="009E61C5">
        <w:rPr>
          <w:b/>
          <w:bCs/>
          <w:sz w:val="20"/>
          <w:szCs w:val="20"/>
        </w:rPr>
        <w:t>Total</w:t>
      </w:r>
      <w:r w:rsidR="006F4BF7">
        <w:rPr>
          <w:sz w:val="20"/>
          <w:szCs w:val="20"/>
        </w:rPr>
        <w:tab/>
      </w:r>
      <w:r w:rsidR="006F4BF7">
        <w:rPr>
          <w:sz w:val="20"/>
          <w:szCs w:val="20"/>
        </w:rPr>
        <w:tab/>
      </w:r>
      <w:r w:rsidR="006F4BF7">
        <w:rPr>
          <w:sz w:val="20"/>
          <w:szCs w:val="20"/>
        </w:rPr>
        <w:tab/>
      </w:r>
      <w:r w:rsidR="00DA7257">
        <w:rPr>
          <w:sz w:val="20"/>
          <w:szCs w:val="20"/>
          <w:u w:val="double"/>
        </w:rPr>
        <w:t>23</w:t>
      </w:r>
      <w:r w:rsidR="00105CB1">
        <w:rPr>
          <w:sz w:val="20"/>
          <w:szCs w:val="20"/>
          <w:u w:val="double"/>
        </w:rPr>
        <w:t>,704.13</w:t>
      </w:r>
      <w:r w:rsidR="006F4BF7">
        <w:rPr>
          <w:sz w:val="20"/>
          <w:szCs w:val="20"/>
        </w:rPr>
        <w:tab/>
      </w:r>
      <w:r w:rsidR="006F4BF7">
        <w:rPr>
          <w:sz w:val="20"/>
          <w:szCs w:val="20"/>
        </w:rPr>
        <w:tab/>
      </w:r>
      <w:r w:rsidR="006F4BF7">
        <w:rPr>
          <w:sz w:val="20"/>
          <w:szCs w:val="20"/>
        </w:rPr>
        <w:tab/>
      </w:r>
      <w:r w:rsidR="006F4BF7">
        <w:rPr>
          <w:sz w:val="20"/>
          <w:szCs w:val="20"/>
        </w:rPr>
        <w:tab/>
      </w:r>
      <w:r w:rsidR="005C1659">
        <w:rPr>
          <w:sz w:val="20"/>
          <w:szCs w:val="20"/>
          <w:u w:val="double"/>
        </w:rPr>
        <w:t>53,818.08</w:t>
      </w:r>
    </w:p>
    <w:p w14:paraId="05BFED08" w14:textId="22661738" w:rsidR="006427B5" w:rsidRDefault="006427B5" w:rsidP="00F13BC6">
      <w:pPr>
        <w:spacing w:after="0"/>
        <w:ind w:left="0" w:firstLine="0"/>
        <w:rPr>
          <w:sz w:val="20"/>
          <w:szCs w:val="20"/>
        </w:rPr>
      </w:pPr>
    </w:p>
    <w:p w14:paraId="13327756" w14:textId="318890C8" w:rsidR="00C17965" w:rsidRPr="00C807EC" w:rsidRDefault="00C17965" w:rsidP="00C17965">
      <w:pPr>
        <w:spacing w:after="0"/>
        <w:ind w:left="0" w:firstLine="720"/>
        <w:rPr>
          <w:sz w:val="20"/>
          <w:szCs w:val="20"/>
        </w:rPr>
      </w:pPr>
      <w:r w:rsidRPr="00C807EC">
        <w:rPr>
          <w:sz w:val="20"/>
          <w:szCs w:val="20"/>
        </w:rPr>
        <w:t xml:space="preserve">Motion by </w:t>
      </w:r>
      <w:r w:rsidR="00BD7003">
        <w:rPr>
          <w:sz w:val="20"/>
          <w:szCs w:val="20"/>
        </w:rPr>
        <w:t>Carpenter/</w:t>
      </w:r>
      <w:r w:rsidR="002405A4">
        <w:rPr>
          <w:sz w:val="20"/>
          <w:szCs w:val="20"/>
        </w:rPr>
        <w:t>Hettinger</w:t>
      </w:r>
      <w:r>
        <w:rPr>
          <w:sz w:val="20"/>
          <w:szCs w:val="20"/>
        </w:rPr>
        <w:t xml:space="preserve"> to accept</w:t>
      </w:r>
      <w:r w:rsidRPr="00C807EC">
        <w:rPr>
          <w:sz w:val="20"/>
          <w:szCs w:val="20"/>
        </w:rPr>
        <w:t xml:space="preserve"> the</w:t>
      </w:r>
      <w:r w:rsidR="00326A39">
        <w:rPr>
          <w:sz w:val="20"/>
          <w:szCs w:val="20"/>
        </w:rPr>
        <w:t xml:space="preserve"> Ju</w:t>
      </w:r>
      <w:r w:rsidR="00BD7003">
        <w:rPr>
          <w:sz w:val="20"/>
          <w:szCs w:val="20"/>
        </w:rPr>
        <w:t>ly</w:t>
      </w:r>
      <w:r>
        <w:rPr>
          <w:sz w:val="20"/>
          <w:szCs w:val="20"/>
        </w:rPr>
        <w:t xml:space="preserve"> </w:t>
      </w:r>
      <w:r w:rsidRPr="00C807EC">
        <w:rPr>
          <w:sz w:val="20"/>
          <w:szCs w:val="20"/>
        </w:rPr>
        <w:t>Treasurer’s Report</w:t>
      </w:r>
      <w:r>
        <w:rPr>
          <w:sz w:val="20"/>
          <w:szCs w:val="20"/>
        </w:rPr>
        <w:t>.</w:t>
      </w:r>
      <w:r w:rsidRPr="00C807E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M</w:t>
      </w:r>
      <w:r w:rsidRPr="00C807EC">
        <w:rPr>
          <w:sz w:val="20"/>
          <w:szCs w:val="20"/>
        </w:rPr>
        <w:t xml:space="preserve">otion </w:t>
      </w:r>
      <w:r>
        <w:rPr>
          <w:sz w:val="20"/>
          <w:szCs w:val="20"/>
        </w:rPr>
        <w:t>carried</w:t>
      </w:r>
      <w:r w:rsidRPr="00C807EC">
        <w:rPr>
          <w:sz w:val="20"/>
          <w:szCs w:val="20"/>
        </w:rPr>
        <w:t>.</w:t>
      </w:r>
    </w:p>
    <w:p w14:paraId="1218E56D" w14:textId="77777777" w:rsidR="00C17965" w:rsidRPr="00E1160A" w:rsidRDefault="00C17965" w:rsidP="00C17965">
      <w:pPr>
        <w:spacing w:after="0" w:line="259" w:lineRule="auto"/>
        <w:ind w:left="0" w:firstLine="0"/>
        <w:rPr>
          <w:sz w:val="16"/>
          <w:szCs w:val="16"/>
        </w:rPr>
      </w:pPr>
    </w:p>
    <w:p w14:paraId="6E345C41" w14:textId="77777777" w:rsidR="000F1A10" w:rsidRDefault="00C17965" w:rsidP="000F1A10">
      <w:pPr>
        <w:spacing w:after="0" w:line="259" w:lineRule="auto"/>
      </w:pPr>
      <w:r>
        <w:t xml:space="preserve">  6.  </w:t>
      </w:r>
      <w:r>
        <w:rPr>
          <w:u w:val="single" w:color="000000"/>
        </w:rPr>
        <w:t>Accounts Payable Register</w:t>
      </w:r>
      <w:r>
        <w:t xml:space="preserve">: </w:t>
      </w:r>
    </w:p>
    <w:p w14:paraId="389B1080" w14:textId="77777777" w:rsidR="00862795" w:rsidRDefault="00862795" w:rsidP="00810F07">
      <w:pPr>
        <w:spacing w:after="0"/>
        <w:ind w:left="-5" w:firstLine="725"/>
        <w:rPr>
          <w:sz w:val="20"/>
          <w:szCs w:val="20"/>
        </w:rPr>
      </w:pPr>
    </w:p>
    <w:p w14:paraId="19C4263A" w14:textId="5F80C3E9" w:rsidR="00810F07" w:rsidRPr="00987AF1" w:rsidRDefault="00810F07" w:rsidP="00987AF1">
      <w:pPr>
        <w:spacing w:after="0"/>
        <w:ind w:left="-5" w:firstLine="725"/>
        <w:rPr>
          <w:sz w:val="20"/>
          <w:szCs w:val="20"/>
        </w:rPr>
      </w:pPr>
      <w:r w:rsidRPr="00F36446">
        <w:rPr>
          <w:sz w:val="20"/>
          <w:szCs w:val="20"/>
        </w:rPr>
        <w:t>Accounts Payable report</w:t>
      </w:r>
      <w:r>
        <w:rPr>
          <w:sz w:val="20"/>
          <w:szCs w:val="20"/>
        </w:rPr>
        <w:t xml:space="preserve"> was presented</w:t>
      </w:r>
      <w:r w:rsidRPr="00F36446">
        <w:rPr>
          <w:sz w:val="20"/>
          <w:szCs w:val="20"/>
        </w:rPr>
        <w:t>:</w:t>
      </w:r>
    </w:p>
    <w:p w14:paraId="14FB3060" w14:textId="2C3D1A15" w:rsidR="00810F07" w:rsidRPr="001602BC" w:rsidRDefault="00810F07" w:rsidP="00810F07">
      <w:pPr>
        <w:spacing w:after="0" w:line="240" w:lineRule="auto"/>
        <w:ind w:left="0" w:firstLine="720"/>
        <w:rPr>
          <w:rFonts w:eastAsiaTheme="minorHAnsi"/>
          <w:color w:val="auto"/>
          <w:sz w:val="20"/>
          <w:szCs w:val="20"/>
        </w:rPr>
      </w:pPr>
      <w:r w:rsidRPr="001602BC">
        <w:rPr>
          <w:rFonts w:eastAsiaTheme="minorHAnsi"/>
          <w:color w:val="auto"/>
          <w:sz w:val="20"/>
          <w:szCs w:val="20"/>
        </w:rPr>
        <w:t>Following are our balances for our various accounts as</w:t>
      </w:r>
      <w:r>
        <w:rPr>
          <w:rFonts w:eastAsiaTheme="minorHAnsi"/>
          <w:color w:val="auto"/>
          <w:sz w:val="20"/>
          <w:szCs w:val="20"/>
        </w:rPr>
        <w:t xml:space="preserve"> of </w:t>
      </w:r>
      <w:r w:rsidR="00702652">
        <w:rPr>
          <w:rFonts w:eastAsiaTheme="minorHAnsi"/>
          <w:color w:val="auto"/>
          <w:sz w:val="20"/>
          <w:szCs w:val="20"/>
        </w:rPr>
        <w:t>August</w:t>
      </w:r>
      <w:r>
        <w:rPr>
          <w:rFonts w:eastAsiaTheme="minorHAnsi"/>
          <w:color w:val="auto"/>
          <w:sz w:val="20"/>
          <w:szCs w:val="20"/>
        </w:rPr>
        <w:t xml:space="preserve"> 1</w:t>
      </w:r>
      <w:r w:rsidR="00A31AC8">
        <w:rPr>
          <w:rFonts w:eastAsiaTheme="minorHAnsi"/>
          <w:color w:val="auto"/>
          <w:sz w:val="20"/>
          <w:szCs w:val="20"/>
        </w:rPr>
        <w:t>8</w:t>
      </w:r>
      <w:r>
        <w:rPr>
          <w:rFonts w:eastAsiaTheme="minorHAnsi"/>
          <w:color w:val="auto"/>
          <w:sz w:val="20"/>
          <w:szCs w:val="20"/>
        </w:rPr>
        <w:t>,</w:t>
      </w:r>
      <w:r w:rsidRPr="001602BC">
        <w:rPr>
          <w:rFonts w:eastAsiaTheme="minorHAnsi"/>
          <w:color w:val="auto"/>
          <w:sz w:val="20"/>
          <w:szCs w:val="20"/>
        </w:rPr>
        <w:t xml:space="preserve"> 202</w:t>
      </w:r>
      <w:r>
        <w:rPr>
          <w:rFonts w:eastAsiaTheme="minorHAnsi"/>
          <w:color w:val="auto"/>
          <w:sz w:val="20"/>
          <w:szCs w:val="20"/>
        </w:rPr>
        <w:t>5</w:t>
      </w:r>
      <w:r w:rsidRPr="001602BC">
        <w:rPr>
          <w:rFonts w:eastAsiaTheme="minorHAnsi"/>
          <w:color w:val="auto"/>
          <w:sz w:val="20"/>
          <w:szCs w:val="20"/>
        </w:rPr>
        <w:t xml:space="preserve">. </w:t>
      </w:r>
    </w:p>
    <w:p w14:paraId="037B9A49" w14:textId="77777777" w:rsidR="00810F07" w:rsidRPr="001602BC" w:rsidRDefault="00810F07" w:rsidP="00810F07">
      <w:pPr>
        <w:spacing w:after="0" w:line="240" w:lineRule="auto"/>
        <w:ind w:left="0" w:firstLine="0"/>
        <w:rPr>
          <w:rFonts w:eastAsiaTheme="minorHAnsi"/>
          <w:color w:val="auto"/>
          <w:sz w:val="20"/>
          <w:szCs w:val="20"/>
        </w:rPr>
      </w:pPr>
    </w:p>
    <w:p w14:paraId="37DA99F8" w14:textId="1FA73DF7" w:rsidR="00810F07" w:rsidRPr="001602BC" w:rsidRDefault="00810F07" w:rsidP="00810F07">
      <w:pPr>
        <w:spacing w:after="0" w:line="240" w:lineRule="auto"/>
        <w:ind w:left="0" w:firstLine="720"/>
        <w:rPr>
          <w:rFonts w:eastAsiaTheme="minorHAnsi"/>
          <w:color w:val="auto"/>
        </w:rPr>
      </w:pPr>
      <w:r w:rsidRPr="001602BC">
        <w:rPr>
          <w:rFonts w:eastAsiaTheme="minorHAnsi"/>
          <w:color w:val="auto"/>
          <w:sz w:val="20"/>
          <w:szCs w:val="20"/>
        </w:rPr>
        <w:t>Checking:</w:t>
      </w:r>
      <w:r w:rsidRPr="001602BC">
        <w:rPr>
          <w:rFonts w:eastAsiaTheme="minorHAnsi"/>
          <w:color w:val="auto"/>
          <w:sz w:val="20"/>
          <w:szCs w:val="20"/>
        </w:rPr>
        <w:tab/>
      </w:r>
      <w:r w:rsidRPr="001602BC">
        <w:rPr>
          <w:rFonts w:eastAsiaTheme="minorHAnsi"/>
          <w:color w:val="auto"/>
          <w:sz w:val="20"/>
          <w:szCs w:val="20"/>
        </w:rPr>
        <w:tab/>
      </w:r>
      <w:r w:rsidRPr="001602BC">
        <w:rPr>
          <w:rFonts w:eastAsiaTheme="minorHAnsi"/>
          <w:color w:val="auto"/>
          <w:sz w:val="20"/>
          <w:szCs w:val="20"/>
        </w:rPr>
        <w:tab/>
        <w:t>$</w:t>
      </w:r>
      <w:r>
        <w:rPr>
          <w:rFonts w:eastAsiaTheme="minorHAnsi"/>
          <w:color w:val="auto"/>
          <w:sz w:val="20"/>
          <w:szCs w:val="20"/>
        </w:rPr>
        <w:t xml:space="preserve"> </w:t>
      </w:r>
      <w:r w:rsidR="008478F6">
        <w:rPr>
          <w:rFonts w:eastAsiaTheme="minorHAnsi"/>
          <w:color w:val="auto"/>
          <w:sz w:val="20"/>
          <w:szCs w:val="20"/>
        </w:rPr>
        <w:t>1</w:t>
      </w:r>
      <w:r w:rsidR="00702652">
        <w:rPr>
          <w:rFonts w:eastAsiaTheme="minorHAnsi"/>
          <w:color w:val="auto"/>
          <w:sz w:val="20"/>
          <w:szCs w:val="20"/>
        </w:rPr>
        <w:t>74,304.</w:t>
      </w:r>
      <w:r w:rsidR="00FD3EF4">
        <w:rPr>
          <w:rFonts w:eastAsiaTheme="minorHAnsi"/>
          <w:color w:val="auto"/>
          <w:sz w:val="20"/>
          <w:szCs w:val="20"/>
        </w:rPr>
        <w:t>36</w:t>
      </w:r>
    </w:p>
    <w:p w14:paraId="58518274" w14:textId="63F60A37" w:rsidR="00810F07" w:rsidRPr="001602BC" w:rsidRDefault="00810F07" w:rsidP="00810F07">
      <w:pPr>
        <w:spacing w:after="0" w:line="240" w:lineRule="auto"/>
        <w:ind w:left="0" w:firstLine="720"/>
        <w:rPr>
          <w:rFonts w:eastAsiaTheme="minorHAnsi"/>
          <w:color w:val="auto"/>
          <w:sz w:val="20"/>
          <w:szCs w:val="20"/>
        </w:rPr>
      </w:pPr>
      <w:r w:rsidRPr="001602BC">
        <w:rPr>
          <w:rFonts w:eastAsiaTheme="minorHAnsi"/>
          <w:color w:val="auto"/>
          <w:sz w:val="20"/>
          <w:szCs w:val="20"/>
        </w:rPr>
        <w:t>Reserve:</w:t>
      </w:r>
      <w:r w:rsidRPr="001602BC">
        <w:rPr>
          <w:rFonts w:eastAsiaTheme="minorHAnsi"/>
          <w:color w:val="auto"/>
          <w:sz w:val="20"/>
          <w:szCs w:val="20"/>
        </w:rPr>
        <w:tab/>
      </w:r>
      <w:r w:rsidRPr="001602BC">
        <w:rPr>
          <w:rFonts w:eastAsiaTheme="minorHAnsi"/>
          <w:color w:val="auto"/>
          <w:sz w:val="20"/>
          <w:szCs w:val="20"/>
        </w:rPr>
        <w:tab/>
      </w:r>
      <w:r w:rsidRPr="001602BC">
        <w:rPr>
          <w:rFonts w:eastAsiaTheme="minorHAnsi"/>
          <w:color w:val="auto"/>
          <w:sz w:val="20"/>
          <w:szCs w:val="20"/>
        </w:rPr>
        <w:tab/>
      </w:r>
      <w:r w:rsidRPr="00673233">
        <w:rPr>
          <w:rFonts w:eastAsiaTheme="minorHAnsi"/>
          <w:color w:val="auto"/>
          <w:sz w:val="20"/>
          <w:szCs w:val="20"/>
          <w:u w:val="single"/>
        </w:rPr>
        <w:t xml:space="preserve">$   </w:t>
      </w:r>
      <w:r w:rsidR="007077A6">
        <w:rPr>
          <w:rFonts w:eastAsiaTheme="minorHAnsi"/>
          <w:color w:val="auto"/>
          <w:sz w:val="20"/>
          <w:szCs w:val="20"/>
          <w:u w:val="single"/>
        </w:rPr>
        <w:t>66,046.07</w:t>
      </w:r>
    </w:p>
    <w:p w14:paraId="4A06814B" w14:textId="1C933773" w:rsidR="00810F07" w:rsidRDefault="00810F07" w:rsidP="00810F07">
      <w:pPr>
        <w:spacing w:after="0" w:line="240" w:lineRule="auto"/>
        <w:ind w:left="0" w:firstLine="720"/>
        <w:rPr>
          <w:rFonts w:eastAsiaTheme="minorHAnsi"/>
          <w:color w:val="auto"/>
          <w:sz w:val="20"/>
          <w:szCs w:val="20"/>
        </w:rPr>
      </w:pPr>
      <w:r>
        <w:rPr>
          <w:rFonts w:eastAsiaTheme="minorHAnsi"/>
          <w:color w:val="auto"/>
          <w:sz w:val="20"/>
          <w:szCs w:val="20"/>
        </w:rPr>
        <w:t>Total</w:t>
      </w:r>
      <w:r>
        <w:rPr>
          <w:rFonts w:eastAsiaTheme="minorHAnsi"/>
          <w:color w:val="auto"/>
          <w:sz w:val="20"/>
          <w:szCs w:val="20"/>
        </w:rPr>
        <w:tab/>
      </w:r>
      <w:r w:rsidRPr="001602BC">
        <w:rPr>
          <w:rFonts w:eastAsiaTheme="minorHAnsi"/>
          <w:color w:val="auto"/>
          <w:sz w:val="20"/>
          <w:szCs w:val="20"/>
        </w:rPr>
        <w:tab/>
      </w:r>
      <w:r w:rsidRPr="001602BC">
        <w:rPr>
          <w:rFonts w:eastAsiaTheme="minorHAnsi"/>
          <w:color w:val="auto"/>
          <w:sz w:val="20"/>
          <w:szCs w:val="20"/>
        </w:rPr>
        <w:tab/>
      </w:r>
      <w:r w:rsidRPr="001602BC">
        <w:rPr>
          <w:rFonts w:eastAsiaTheme="minorHAnsi"/>
          <w:color w:val="auto"/>
          <w:sz w:val="20"/>
          <w:szCs w:val="20"/>
        </w:rPr>
        <w:tab/>
        <w:t xml:space="preserve">$ </w:t>
      </w:r>
      <w:r w:rsidR="008478F6">
        <w:rPr>
          <w:rFonts w:eastAsiaTheme="minorHAnsi"/>
          <w:color w:val="auto"/>
          <w:sz w:val="20"/>
          <w:szCs w:val="20"/>
        </w:rPr>
        <w:t>2</w:t>
      </w:r>
      <w:r w:rsidR="004E3F89">
        <w:rPr>
          <w:rFonts w:eastAsiaTheme="minorHAnsi"/>
          <w:color w:val="auto"/>
          <w:sz w:val="20"/>
          <w:szCs w:val="20"/>
        </w:rPr>
        <w:t>40,350.43</w:t>
      </w:r>
    </w:p>
    <w:p w14:paraId="7B912CD3" w14:textId="03115B87" w:rsidR="00760672" w:rsidRPr="001602BC" w:rsidRDefault="00760672" w:rsidP="00810F07">
      <w:pPr>
        <w:spacing w:after="0" w:line="240" w:lineRule="auto"/>
        <w:ind w:left="0" w:firstLine="720"/>
        <w:rPr>
          <w:rFonts w:eastAsiaTheme="minorHAnsi"/>
          <w:color w:val="auto"/>
          <w:sz w:val="20"/>
          <w:szCs w:val="20"/>
        </w:rPr>
      </w:pPr>
    </w:p>
    <w:p w14:paraId="769AFC53" w14:textId="77777777" w:rsidR="00810F07" w:rsidRDefault="00810F07" w:rsidP="00810F07">
      <w:pPr>
        <w:spacing w:after="0"/>
        <w:ind w:left="-5"/>
        <w:rPr>
          <w:sz w:val="10"/>
          <w:szCs w:val="10"/>
        </w:rPr>
      </w:pPr>
    </w:p>
    <w:p w14:paraId="32CEF370" w14:textId="0BE7D189" w:rsidR="00810F07" w:rsidRDefault="00342AE0" w:rsidP="00810F07">
      <w:pPr>
        <w:ind w:left="720" w:firstLine="0"/>
        <w:rPr>
          <w:sz w:val="20"/>
          <w:szCs w:val="20"/>
        </w:rPr>
      </w:pPr>
      <w:r>
        <w:rPr>
          <w:sz w:val="20"/>
          <w:szCs w:val="20"/>
        </w:rPr>
        <w:t>Transaction list for July was presented and</w:t>
      </w:r>
      <w:r w:rsidR="00B65AB8">
        <w:rPr>
          <w:sz w:val="20"/>
          <w:szCs w:val="20"/>
        </w:rPr>
        <w:t xml:space="preserve"> it was noted </w:t>
      </w:r>
      <w:r w:rsidR="0056225B">
        <w:rPr>
          <w:sz w:val="20"/>
          <w:szCs w:val="20"/>
        </w:rPr>
        <w:t>the debit card use should be</w:t>
      </w:r>
      <w:r w:rsidR="001D43DB">
        <w:rPr>
          <w:sz w:val="20"/>
          <w:szCs w:val="20"/>
        </w:rPr>
        <w:t xml:space="preserve"> presented and approved.</w:t>
      </w:r>
      <w:r w:rsidR="0087083B">
        <w:rPr>
          <w:sz w:val="20"/>
          <w:szCs w:val="20"/>
        </w:rPr>
        <w:t xml:space="preserve">  </w:t>
      </w:r>
      <w:r w:rsidR="00810F07" w:rsidRPr="001602BC">
        <w:rPr>
          <w:sz w:val="20"/>
          <w:szCs w:val="20"/>
        </w:rPr>
        <w:t>Motion</w:t>
      </w:r>
      <w:r w:rsidR="00810F07" w:rsidRPr="000E2455">
        <w:rPr>
          <w:sz w:val="20"/>
          <w:szCs w:val="20"/>
        </w:rPr>
        <w:t xml:space="preserve"> </w:t>
      </w:r>
      <w:r w:rsidR="00810F07" w:rsidRPr="001602BC">
        <w:rPr>
          <w:sz w:val="20"/>
          <w:szCs w:val="20"/>
        </w:rPr>
        <w:t xml:space="preserve">by </w:t>
      </w:r>
      <w:r w:rsidR="004F133D">
        <w:rPr>
          <w:sz w:val="20"/>
          <w:szCs w:val="20"/>
        </w:rPr>
        <w:t>Hettinger</w:t>
      </w:r>
      <w:r w:rsidR="00810F07">
        <w:rPr>
          <w:sz w:val="20"/>
          <w:szCs w:val="20"/>
        </w:rPr>
        <w:t>/</w:t>
      </w:r>
      <w:r w:rsidR="00D83A7F">
        <w:rPr>
          <w:sz w:val="20"/>
          <w:szCs w:val="20"/>
        </w:rPr>
        <w:t>Christoffers</w:t>
      </w:r>
      <w:r w:rsidR="0010222B">
        <w:rPr>
          <w:sz w:val="20"/>
          <w:szCs w:val="20"/>
        </w:rPr>
        <w:t>on</w:t>
      </w:r>
      <w:r w:rsidR="00810F07" w:rsidRPr="001602BC">
        <w:rPr>
          <w:sz w:val="20"/>
          <w:szCs w:val="20"/>
        </w:rPr>
        <w:t xml:space="preserve"> to pay all listed </w:t>
      </w:r>
      <w:r w:rsidR="00810F07">
        <w:rPr>
          <w:sz w:val="20"/>
          <w:szCs w:val="20"/>
        </w:rPr>
        <w:t>bills of $</w:t>
      </w:r>
      <w:r w:rsidR="0010222B">
        <w:rPr>
          <w:sz w:val="20"/>
          <w:szCs w:val="20"/>
        </w:rPr>
        <w:t>12</w:t>
      </w:r>
      <w:r w:rsidR="001B0226">
        <w:rPr>
          <w:sz w:val="20"/>
          <w:szCs w:val="20"/>
        </w:rPr>
        <w:t>,008.20</w:t>
      </w:r>
      <w:r w:rsidR="00711F48">
        <w:rPr>
          <w:sz w:val="20"/>
          <w:szCs w:val="20"/>
        </w:rPr>
        <w:t xml:space="preserve">, </w:t>
      </w:r>
      <w:r w:rsidR="00810F07">
        <w:rPr>
          <w:sz w:val="20"/>
          <w:szCs w:val="20"/>
        </w:rPr>
        <w:t>expected payroll of $</w:t>
      </w:r>
      <w:r w:rsidR="0030668C">
        <w:rPr>
          <w:sz w:val="20"/>
          <w:szCs w:val="20"/>
        </w:rPr>
        <w:t>1</w:t>
      </w:r>
      <w:r w:rsidR="009E7CEA">
        <w:rPr>
          <w:sz w:val="20"/>
          <w:szCs w:val="20"/>
        </w:rPr>
        <w:t>5</w:t>
      </w:r>
      <w:r w:rsidR="00810F07">
        <w:rPr>
          <w:sz w:val="20"/>
          <w:szCs w:val="20"/>
        </w:rPr>
        <w:t xml:space="preserve">,000.00, and </w:t>
      </w:r>
      <w:r w:rsidR="00810F07" w:rsidRPr="001602BC">
        <w:rPr>
          <w:sz w:val="20"/>
          <w:szCs w:val="20"/>
        </w:rPr>
        <w:t>expected invoices</w:t>
      </w:r>
      <w:r w:rsidR="00810F07">
        <w:rPr>
          <w:sz w:val="20"/>
          <w:szCs w:val="20"/>
        </w:rPr>
        <w:t xml:space="preserve"> from DTE.</w:t>
      </w:r>
      <w:r w:rsidR="00810F07" w:rsidRPr="001602BC">
        <w:rPr>
          <w:sz w:val="20"/>
          <w:szCs w:val="20"/>
        </w:rPr>
        <w:t xml:space="preserve"> </w:t>
      </w:r>
      <w:r w:rsidR="00810F07">
        <w:rPr>
          <w:sz w:val="20"/>
          <w:szCs w:val="20"/>
        </w:rPr>
        <w:t>M</w:t>
      </w:r>
      <w:r w:rsidR="00810F07" w:rsidRPr="001602BC">
        <w:rPr>
          <w:sz w:val="20"/>
          <w:szCs w:val="20"/>
        </w:rPr>
        <w:t xml:space="preserve">otion </w:t>
      </w:r>
      <w:r w:rsidR="00810F07">
        <w:rPr>
          <w:sz w:val="20"/>
          <w:szCs w:val="20"/>
        </w:rPr>
        <w:t>carried</w:t>
      </w:r>
      <w:r w:rsidR="00810F07" w:rsidRPr="001602BC">
        <w:rPr>
          <w:sz w:val="20"/>
          <w:szCs w:val="20"/>
        </w:rPr>
        <w:t>.</w:t>
      </w:r>
    </w:p>
    <w:p w14:paraId="10F0E400" w14:textId="18C9AE59" w:rsidR="00FB295A" w:rsidRDefault="00994E3C" w:rsidP="00810F07">
      <w:pPr>
        <w:ind w:left="720" w:firstLine="0"/>
        <w:rPr>
          <w:sz w:val="20"/>
          <w:szCs w:val="20"/>
        </w:rPr>
      </w:pPr>
      <w:r>
        <w:rPr>
          <w:sz w:val="20"/>
          <w:szCs w:val="20"/>
        </w:rPr>
        <w:t xml:space="preserve">Motion by Hettinger/Christofferson to pay DTE </w:t>
      </w:r>
      <w:r w:rsidR="00591AD4">
        <w:rPr>
          <w:sz w:val="20"/>
          <w:szCs w:val="20"/>
        </w:rPr>
        <w:t>and Consumers energy bills as received</w:t>
      </w:r>
      <w:r w:rsidR="0033529B">
        <w:rPr>
          <w:sz w:val="20"/>
          <w:szCs w:val="20"/>
        </w:rPr>
        <w:t xml:space="preserve"> to make due date and </w:t>
      </w:r>
      <w:r w:rsidR="0042763F">
        <w:rPr>
          <w:sz w:val="20"/>
          <w:szCs w:val="20"/>
        </w:rPr>
        <w:t>avoid late fee penalty.  Motion Carried.</w:t>
      </w:r>
    </w:p>
    <w:p w14:paraId="25542AF3" w14:textId="77777777" w:rsidR="000F1A10" w:rsidRDefault="000F1A10" w:rsidP="00862795">
      <w:pPr>
        <w:spacing w:after="0" w:line="259" w:lineRule="auto"/>
        <w:ind w:left="0" w:firstLine="0"/>
      </w:pPr>
    </w:p>
    <w:p w14:paraId="72439ABB" w14:textId="1D6D594A" w:rsidR="00B838C1" w:rsidRDefault="00A5115C" w:rsidP="00B838C1">
      <w:pPr>
        <w:ind w:left="2879" w:hanging="2865"/>
      </w:pPr>
      <w:r w:rsidRPr="00BA14C8">
        <w:t>7.</w:t>
      </w:r>
      <w:r w:rsidR="00862795" w:rsidRPr="00BA14C8">
        <w:t xml:space="preserve">   </w:t>
      </w:r>
      <w:r w:rsidR="00FE650C">
        <w:rPr>
          <w:u w:val="single"/>
        </w:rPr>
        <w:t>New</w:t>
      </w:r>
      <w:r w:rsidR="00EF57AF" w:rsidRPr="00B838C1">
        <w:rPr>
          <w:u w:val="single"/>
        </w:rPr>
        <w:t xml:space="preserve"> </w:t>
      </w:r>
      <w:r w:rsidR="00810F07" w:rsidRPr="00B838C1">
        <w:rPr>
          <w:u w:val="single"/>
        </w:rPr>
        <w:t>B</w:t>
      </w:r>
      <w:r w:rsidR="00EF57AF" w:rsidRPr="00B838C1">
        <w:rPr>
          <w:u w:val="single"/>
        </w:rPr>
        <w:t>usiness</w:t>
      </w:r>
      <w:r w:rsidR="009212BE" w:rsidRPr="00BA14C8">
        <w:tab/>
      </w:r>
    </w:p>
    <w:p w14:paraId="489947AF" w14:textId="77777777" w:rsidR="002161C5" w:rsidRDefault="002161C5" w:rsidP="002161C5">
      <w:pPr>
        <w:ind w:left="0" w:firstLine="720"/>
      </w:pPr>
    </w:p>
    <w:p w14:paraId="302CBF36" w14:textId="77777777" w:rsidR="00433A3D" w:rsidRPr="00433A3D" w:rsidRDefault="00433A3D" w:rsidP="000D611C">
      <w:pPr>
        <w:spacing w:after="0" w:line="240" w:lineRule="auto"/>
        <w:ind w:left="720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33A3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Discussed outside Pickleball courts condition. There are cracks starting to appear in some of the courts. Henning Park had patching done which cost around $3,000 to $4,000 (just patching it was not successful in the larger cracks). </w:t>
      </w:r>
      <w:proofErr w:type="spellStart"/>
      <w:r w:rsidRPr="00433A3D">
        <w:rPr>
          <w:rFonts w:ascii="Times New Roman" w:eastAsia="Times New Roman" w:hAnsi="Times New Roman" w:cs="Times New Roman"/>
          <w:color w:val="auto"/>
          <w:sz w:val="24"/>
          <w:szCs w:val="24"/>
        </w:rPr>
        <w:t>Frody</w:t>
      </w:r>
      <w:proofErr w:type="spellEnd"/>
      <w:r w:rsidRPr="00433A3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will investigate contractor that did that job. NCPC provided recent quotations for the entire courts to be resurfaced between $24k - $37k. </w:t>
      </w:r>
      <w:proofErr w:type="spellStart"/>
      <w:r w:rsidRPr="00433A3D">
        <w:rPr>
          <w:rFonts w:ascii="Times New Roman" w:eastAsia="Times New Roman" w:hAnsi="Times New Roman" w:cs="Times New Roman"/>
          <w:color w:val="auto"/>
          <w:sz w:val="24"/>
          <w:szCs w:val="24"/>
        </w:rPr>
        <w:t>Frody</w:t>
      </w:r>
      <w:proofErr w:type="spellEnd"/>
      <w:r w:rsidRPr="00433A3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to discuss with </w:t>
      </w:r>
      <w:r w:rsidRPr="00433A3D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>NCPC updating quotations moving forward and action plan for 2026. Discussed potential grant that could be applied for also.</w:t>
      </w:r>
    </w:p>
    <w:p w14:paraId="686BA4C0" w14:textId="77777777" w:rsidR="00AC58E9" w:rsidRDefault="00AC58E9" w:rsidP="00F56917">
      <w:pPr>
        <w:ind w:left="0" w:firstLine="0"/>
      </w:pPr>
    </w:p>
    <w:p w14:paraId="64731F21" w14:textId="77777777" w:rsidR="003403C2" w:rsidRPr="00BA14C8" w:rsidRDefault="003403C2" w:rsidP="00F56917">
      <w:pPr>
        <w:ind w:left="0" w:firstLine="0"/>
      </w:pPr>
    </w:p>
    <w:p w14:paraId="3B243781" w14:textId="77D3864B" w:rsidR="00C17965" w:rsidRDefault="00C17965" w:rsidP="00EC7CD1">
      <w:pPr>
        <w:spacing w:after="0" w:line="259" w:lineRule="auto"/>
        <w:ind w:left="0" w:firstLine="0"/>
        <w:rPr>
          <w:u w:val="single" w:color="000000"/>
        </w:rPr>
      </w:pPr>
      <w:r w:rsidRPr="00954B65">
        <w:t xml:space="preserve">  </w:t>
      </w:r>
      <w:r>
        <w:t xml:space="preserve">8.  </w:t>
      </w:r>
      <w:r w:rsidR="00FD434C">
        <w:rPr>
          <w:u w:val="single" w:color="000000"/>
        </w:rPr>
        <w:t>Old</w:t>
      </w:r>
      <w:r>
        <w:rPr>
          <w:u w:val="single" w:color="000000"/>
        </w:rPr>
        <w:t xml:space="preserve"> Business </w:t>
      </w:r>
    </w:p>
    <w:p w14:paraId="34FFC60E" w14:textId="0B3B2CC3" w:rsidR="00E66C05" w:rsidRDefault="00C17965" w:rsidP="00617917">
      <w:pPr>
        <w:spacing w:after="0" w:line="259" w:lineRule="auto"/>
      </w:pPr>
      <w:r>
        <w:tab/>
      </w:r>
    </w:p>
    <w:p w14:paraId="2AC46563" w14:textId="0EE76E30" w:rsidR="00CC44D0" w:rsidRDefault="00F134E8" w:rsidP="00CC44D0">
      <w:pPr>
        <w:pStyle w:val="ListParagraph"/>
        <w:numPr>
          <w:ilvl w:val="0"/>
          <w:numId w:val="11"/>
        </w:numPr>
        <w:spacing w:after="0" w:line="259" w:lineRule="auto"/>
      </w:pPr>
      <w:r>
        <w:t>Discussed better signage</w:t>
      </w:r>
      <w:r w:rsidR="00091C8E">
        <w:t xml:space="preserve"> for the </w:t>
      </w:r>
      <w:r w:rsidR="00243247">
        <w:t>FCRA</w:t>
      </w:r>
      <w:r w:rsidR="004F1B81">
        <w:t xml:space="preserve"> street</w:t>
      </w:r>
      <w:r w:rsidR="00DE4880">
        <w:t>side</w:t>
      </w:r>
      <w:r w:rsidR="004F1B81">
        <w:t xml:space="preserve"> address.</w:t>
      </w:r>
      <w:r w:rsidR="00273F93">
        <w:t xml:space="preserve">  A letter from the City may be required for a monument sign.</w:t>
      </w:r>
      <w:r w:rsidR="004F1B81">
        <w:t xml:space="preserve"> </w:t>
      </w:r>
      <w:r w:rsidR="0065184D">
        <w:t xml:space="preserve"> The</w:t>
      </w:r>
      <w:r w:rsidR="004F1B81">
        <w:t xml:space="preserve"> </w:t>
      </w:r>
      <w:r w:rsidR="00A25428">
        <w:t>Director will check with Lake</w:t>
      </w:r>
      <w:r w:rsidR="00447516">
        <w:t>shore Sign</w:t>
      </w:r>
      <w:r w:rsidR="004E6149">
        <w:t>.</w:t>
      </w:r>
    </w:p>
    <w:p w14:paraId="5F3363C5" w14:textId="28FCB3F1" w:rsidR="000647AE" w:rsidRDefault="000647AE" w:rsidP="001E102F">
      <w:pPr>
        <w:spacing w:after="0" w:line="259" w:lineRule="auto"/>
      </w:pPr>
    </w:p>
    <w:p w14:paraId="7D9C94A5" w14:textId="1C53D66E" w:rsidR="00CC44D0" w:rsidRDefault="006D4438" w:rsidP="00CC44D0">
      <w:pPr>
        <w:pStyle w:val="ListParagraph"/>
        <w:numPr>
          <w:ilvl w:val="0"/>
          <w:numId w:val="11"/>
        </w:numPr>
        <w:spacing w:after="0" w:line="259" w:lineRule="auto"/>
      </w:pPr>
      <w:r>
        <w:t xml:space="preserve">By-laws were presented and </w:t>
      </w:r>
      <w:r w:rsidR="00006544">
        <w:t>will be reviewed at our next meeting.</w:t>
      </w:r>
    </w:p>
    <w:p w14:paraId="71B25BB9" w14:textId="77777777" w:rsidR="00093E47" w:rsidRDefault="00093E47" w:rsidP="00C17965">
      <w:pPr>
        <w:spacing w:after="0" w:line="259" w:lineRule="auto"/>
      </w:pPr>
    </w:p>
    <w:p w14:paraId="566910EE" w14:textId="61ED8FCB" w:rsidR="00C17965" w:rsidRDefault="00C17965" w:rsidP="00C17965">
      <w:pPr>
        <w:spacing w:after="0" w:line="259" w:lineRule="auto"/>
      </w:pPr>
      <w:r>
        <w:t xml:space="preserve">  9.  </w:t>
      </w:r>
      <w:r>
        <w:rPr>
          <w:u w:val="single" w:color="000000"/>
        </w:rPr>
        <w:t>Director’s Report:</w:t>
      </w:r>
      <w:r>
        <w:t xml:space="preserve"> </w:t>
      </w:r>
    </w:p>
    <w:p w14:paraId="17BB6264" w14:textId="4CE1F30E" w:rsidR="00C17965" w:rsidRDefault="00C17965" w:rsidP="004576F6">
      <w:pPr>
        <w:spacing w:after="0" w:line="259" w:lineRule="auto"/>
        <w:ind w:left="0" w:firstLine="0"/>
      </w:pPr>
    </w:p>
    <w:p w14:paraId="25B5623E" w14:textId="2CB76C78" w:rsidR="0001446B" w:rsidRDefault="00D67AFF" w:rsidP="0001446B">
      <w:pPr>
        <w:pStyle w:val="ListParagraph"/>
        <w:numPr>
          <w:ilvl w:val="0"/>
          <w:numId w:val="6"/>
        </w:numPr>
        <w:spacing w:after="0" w:line="259" w:lineRule="auto"/>
      </w:pPr>
      <w:r>
        <w:t xml:space="preserve">New fitness equipment is </w:t>
      </w:r>
      <w:r w:rsidR="0046621C">
        <w:t>equipment is coming in</w:t>
      </w:r>
      <w:r w:rsidR="00AE5E94">
        <w:t>.</w:t>
      </w:r>
    </w:p>
    <w:p w14:paraId="36BBDB1E" w14:textId="05CC475D" w:rsidR="00093479" w:rsidRDefault="00093479" w:rsidP="0001446B">
      <w:pPr>
        <w:pStyle w:val="ListParagraph"/>
        <w:numPr>
          <w:ilvl w:val="0"/>
          <w:numId w:val="6"/>
        </w:numPr>
        <w:spacing w:after="0" w:line="259" w:lineRule="auto"/>
      </w:pPr>
      <w:r>
        <w:t xml:space="preserve">New pool cleaner is </w:t>
      </w:r>
      <w:r w:rsidR="002234F5">
        <w:t>working out very well.  The old one will be kept as a back</w:t>
      </w:r>
      <w:r w:rsidR="008D0597">
        <w:t>-up.</w:t>
      </w:r>
    </w:p>
    <w:p w14:paraId="5DBD6DA6" w14:textId="1389E98C" w:rsidR="00C234C6" w:rsidRDefault="00070E6E" w:rsidP="0001446B">
      <w:pPr>
        <w:pStyle w:val="ListParagraph"/>
        <w:numPr>
          <w:ilvl w:val="0"/>
          <w:numId w:val="6"/>
        </w:numPr>
        <w:spacing w:after="0" w:line="259" w:lineRule="auto"/>
      </w:pPr>
      <w:r>
        <w:t>Repaired flooding</w:t>
      </w:r>
      <w:r w:rsidR="00C24793">
        <w:t xml:space="preserve"> to concession area, repaired</w:t>
      </w:r>
      <w:r w:rsidR="00621543">
        <w:t xml:space="preserve"> toilets, and </w:t>
      </w:r>
      <w:r w:rsidR="006F14C9">
        <w:t>new drinking fountain was installed.</w:t>
      </w:r>
    </w:p>
    <w:p w14:paraId="2D6FD5D9" w14:textId="5A117F2E" w:rsidR="006D48C3" w:rsidRDefault="00B216B8" w:rsidP="006D48C3">
      <w:pPr>
        <w:pStyle w:val="ListParagraph"/>
        <w:numPr>
          <w:ilvl w:val="0"/>
          <w:numId w:val="6"/>
        </w:numPr>
        <w:spacing w:after="0" w:line="259" w:lineRule="auto"/>
      </w:pPr>
      <w:r>
        <w:t>Collaborations</w:t>
      </w:r>
      <w:r w:rsidR="00FD1157">
        <w:t xml:space="preserve"> wi</w:t>
      </w:r>
      <w:r w:rsidR="00131EAA">
        <w:t xml:space="preserve">th Camp Newaygo, the Y, and the Fremont Library </w:t>
      </w:r>
      <w:r w:rsidR="00575F16">
        <w:t>are being done for strength</w:t>
      </w:r>
      <w:r w:rsidR="00E30144">
        <w:t>en</w:t>
      </w:r>
      <w:r w:rsidR="00575F16">
        <w:t>ing programs.</w:t>
      </w:r>
    </w:p>
    <w:p w14:paraId="053E245B" w14:textId="548E7E79" w:rsidR="008173B6" w:rsidRDefault="004321CE" w:rsidP="005D7FF0">
      <w:pPr>
        <w:pStyle w:val="ListParagraph"/>
        <w:numPr>
          <w:ilvl w:val="0"/>
          <w:numId w:val="6"/>
        </w:numPr>
        <w:spacing w:after="0" w:line="259" w:lineRule="auto"/>
      </w:pPr>
      <w:r>
        <w:t xml:space="preserve">The Rec Center is </w:t>
      </w:r>
      <w:r w:rsidR="00D6590F">
        <w:t>hosting</w:t>
      </w:r>
      <w:r>
        <w:t xml:space="preserve"> special events and</w:t>
      </w:r>
      <w:r w:rsidR="00912AB3">
        <w:t xml:space="preserve"> getting Christmas reservations.</w:t>
      </w:r>
      <w:r>
        <w:t xml:space="preserve"> </w:t>
      </w:r>
      <w:r w:rsidR="00AD5631">
        <w:t xml:space="preserve"> </w:t>
      </w:r>
    </w:p>
    <w:p w14:paraId="256D45EF" w14:textId="5F076308" w:rsidR="00C17965" w:rsidRDefault="00C17965" w:rsidP="00203994">
      <w:pPr>
        <w:spacing w:after="0" w:line="259" w:lineRule="auto"/>
      </w:pPr>
    </w:p>
    <w:p w14:paraId="6C20AEB3" w14:textId="77777777" w:rsidR="00C17965" w:rsidRDefault="00C17965" w:rsidP="00C17965">
      <w:pPr>
        <w:spacing w:after="0" w:line="259" w:lineRule="auto"/>
        <w:ind w:left="0" w:firstLine="0"/>
      </w:pPr>
      <w:r>
        <w:t xml:space="preserve">10.  </w:t>
      </w:r>
      <w:r w:rsidRPr="00A35376">
        <w:rPr>
          <w:u w:val="single" w:color="000000"/>
        </w:rPr>
        <w:t>Committee Reports</w:t>
      </w:r>
      <w:r>
        <w:rPr>
          <w:u w:val="single" w:color="000000"/>
        </w:rPr>
        <w:t>:</w:t>
      </w:r>
      <w:r>
        <w:t xml:space="preserve"> </w:t>
      </w:r>
    </w:p>
    <w:p w14:paraId="3CDAF0CE" w14:textId="77777777" w:rsidR="00C17965" w:rsidRPr="00F36446" w:rsidRDefault="00C17965" w:rsidP="00C17965">
      <w:pPr>
        <w:spacing w:after="0" w:line="259" w:lineRule="auto"/>
        <w:ind w:left="0" w:firstLine="0"/>
        <w:rPr>
          <w:sz w:val="10"/>
          <w:szCs w:val="10"/>
        </w:rPr>
      </w:pPr>
    </w:p>
    <w:p w14:paraId="3654D857" w14:textId="05DF1E54" w:rsidR="00C17965" w:rsidRPr="00C46F49" w:rsidRDefault="00C17965" w:rsidP="00C17965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r>
        <w:t xml:space="preserve">Personnel Committee:  Hettinger.  </w:t>
      </w:r>
      <w:r w:rsidR="00D96522">
        <w:t>No changes.</w:t>
      </w:r>
    </w:p>
    <w:p w14:paraId="712FA1B1" w14:textId="2531E3D3" w:rsidR="000322F7" w:rsidRPr="000322F7" w:rsidRDefault="00AA05AE" w:rsidP="000322F7">
      <w:pPr>
        <w:pStyle w:val="ListParagraph"/>
        <w:numPr>
          <w:ilvl w:val="1"/>
          <w:numId w:val="3"/>
        </w:numPr>
        <w:spacing w:after="0"/>
        <w:rPr>
          <w:sz w:val="20"/>
          <w:szCs w:val="20"/>
        </w:rPr>
      </w:pPr>
      <w:r>
        <w:t>Director</w:t>
      </w:r>
      <w:r w:rsidR="0021647C">
        <w:t>’</w:t>
      </w:r>
      <w:r>
        <w:t>s six month review is</w:t>
      </w:r>
      <w:r w:rsidR="00BF2F12">
        <w:t xml:space="preserve"> next month. Board members will be asked to respond.</w:t>
      </w:r>
    </w:p>
    <w:p w14:paraId="07AF8818" w14:textId="77777777" w:rsidR="00E05454" w:rsidRPr="00E05454" w:rsidRDefault="00E05454" w:rsidP="00E0545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0545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Marketing Committee: </w:t>
      </w:r>
      <w:proofErr w:type="spellStart"/>
      <w:r w:rsidRPr="00E05454">
        <w:rPr>
          <w:rFonts w:ascii="Times New Roman" w:eastAsia="Times New Roman" w:hAnsi="Times New Roman" w:cs="Times New Roman"/>
          <w:color w:val="auto"/>
          <w:sz w:val="24"/>
          <w:szCs w:val="24"/>
        </w:rPr>
        <w:t>Frody</w:t>
      </w:r>
      <w:proofErr w:type="spellEnd"/>
      <w:r w:rsidRPr="00E0545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discussed 501(c)(3) status and next steps. Board would like to continue this effort. </w:t>
      </w:r>
      <w:proofErr w:type="spellStart"/>
      <w:r w:rsidRPr="00E05454">
        <w:rPr>
          <w:rFonts w:ascii="Times New Roman" w:eastAsia="Times New Roman" w:hAnsi="Times New Roman" w:cs="Times New Roman"/>
          <w:color w:val="auto"/>
          <w:sz w:val="24"/>
          <w:szCs w:val="24"/>
        </w:rPr>
        <w:t>Frody</w:t>
      </w:r>
      <w:proofErr w:type="spellEnd"/>
      <w:r w:rsidRPr="00E0545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to continue to investigate similar entities (rec authorities, non-profits) and propose to the board next steps.</w:t>
      </w:r>
    </w:p>
    <w:p w14:paraId="002D2262" w14:textId="7B56C8F7" w:rsidR="005A79AE" w:rsidRPr="002E0398" w:rsidRDefault="00C17965" w:rsidP="003663C1">
      <w:pPr>
        <w:pStyle w:val="ListParagraph"/>
        <w:numPr>
          <w:ilvl w:val="0"/>
          <w:numId w:val="3"/>
        </w:numPr>
        <w:spacing w:after="0"/>
        <w:ind w:left="720" w:hanging="280"/>
      </w:pPr>
      <w:r>
        <w:t xml:space="preserve">Facilities Committee: </w:t>
      </w:r>
      <w:r w:rsidR="00D96522">
        <w:t>Hettinger, Prewitt.</w:t>
      </w:r>
      <w:r w:rsidR="00427D67">
        <w:t xml:space="preserve"> </w:t>
      </w:r>
      <w:r w:rsidR="00046B1B">
        <w:t xml:space="preserve">Prewitt </w:t>
      </w:r>
      <w:r w:rsidR="0028164F">
        <w:t xml:space="preserve">has made </w:t>
      </w:r>
      <w:r w:rsidR="00812C03">
        <w:t xml:space="preserve">minor </w:t>
      </w:r>
      <w:r w:rsidR="0028164F">
        <w:t xml:space="preserve">repairs to roof </w:t>
      </w:r>
      <w:r w:rsidR="00812C03">
        <w:t xml:space="preserve">in the past </w:t>
      </w:r>
      <w:r w:rsidR="0028164F">
        <w:t>and did</w:t>
      </w:r>
      <w:r w:rsidR="00AA4BB4">
        <w:t xml:space="preserve">n’t feel that it was in that bad of condition.  </w:t>
      </w:r>
      <w:r w:rsidR="00F07D77">
        <w:t>The board will still continue to make planned repairs to the roof</w:t>
      </w:r>
      <w:r w:rsidR="00352A24">
        <w:t xml:space="preserve">.  Also, the </w:t>
      </w:r>
      <w:r w:rsidR="002010A7">
        <w:t xml:space="preserve">new </w:t>
      </w:r>
      <w:r w:rsidR="00352A24">
        <w:t>drinking fountain</w:t>
      </w:r>
      <w:r w:rsidR="002010A7">
        <w:t xml:space="preserve"> had been installed.</w:t>
      </w:r>
      <w:r w:rsidR="00352A24">
        <w:t xml:space="preserve"> </w:t>
      </w:r>
    </w:p>
    <w:p w14:paraId="4F37A2DA" w14:textId="63E8B9C9" w:rsidR="00C17965" w:rsidRDefault="00C17965" w:rsidP="005A79AE">
      <w:pPr>
        <w:spacing w:after="0"/>
        <w:ind w:left="720" w:hanging="280"/>
        <w:rPr>
          <w:sz w:val="20"/>
          <w:szCs w:val="20"/>
        </w:rPr>
      </w:pPr>
      <w:r>
        <w:rPr>
          <w:sz w:val="20"/>
          <w:szCs w:val="20"/>
        </w:rPr>
        <w:t>D.</w:t>
      </w:r>
      <w:r>
        <w:tab/>
      </w:r>
      <w:r w:rsidR="00396364">
        <w:t xml:space="preserve"> </w:t>
      </w:r>
      <w:r w:rsidRPr="00334556">
        <w:t>Executive Committee</w:t>
      </w:r>
      <w:r w:rsidRPr="009A51EB">
        <w:rPr>
          <w:sz w:val="20"/>
          <w:szCs w:val="20"/>
        </w:rPr>
        <w:t xml:space="preserve">: </w:t>
      </w:r>
      <w:r w:rsidR="00C24ECE">
        <w:rPr>
          <w:sz w:val="20"/>
          <w:szCs w:val="20"/>
        </w:rPr>
        <w:t xml:space="preserve">Yuhasz presented </w:t>
      </w:r>
      <w:r w:rsidR="00946F05">
        <w:rPr>
          <w:sz w:val="20"/>
          <w:szCs w:val="20"/>
        </w:rPr>
        <w:t>updated By-laws to review.</w:t>
      </w:r>
    </w:p>
    <w:p w14:paraId="5E9DD973" w14:textId="3B5A3BD4" w:rsidR="00C17965" w:rsidRPr="005A760E" w:rsidRDefault="00C17965" w:rsidP="005A760E">
      <w:pPr>
        <w:spacing w:after="0"/>
        <w:ind w:left="800" w:firstLine="0"/>
        <w:rPr>
          <w:sz w:val="20"/>
          <w:szCs w:val="20"/>
        </w:rPr>
      </w:pPr>
    </w:p>
    <w:p w14:paraId="0A016606" w14:textId="509A5308" w:rsidR="005A760E" w:rsidRPr="005A760E" w:rsidRDefault="0002489C" w:rsidP="0002489C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>
        <w:rPr>
          <w:u w:val="single" w:color="000000"/>
        </w:rPr>
        <w:t xml:space="preserve"> </w:t>
      </w:r>
      <w:r w:rsidR="00C17965" w:rsidRPr="0002489C">
        <w:rPr>
          <w:u w:val="single" w:color="000000"/>
        </w:rPr>
        <w:t>Closed Session:</w:t>
      </w:r>
      <w:r w:rsidR="00C17965">
        <w:t xml:space="preserve">  </w:t>
      </w:r>
      <w:r w:rsidR="0046305D">
        <w:t>None</w:t>
      </w:r>
    </w:p>
    <w:p w14:paraId="17D249AB" w14:textId="77777777" w:rsidR="00C17965" w:rsidRPr="00795D1D" w:rsidRDefault="00C17965" w:rsidP="00C17965">
      <w:pPr>
        <w:spacing w:after="0" w:line="259" w:lineRule="auto"/>
        <w:ind w:left="0" w:firstLine="0"/>
        <w:rPr>
          <w:sz w:val="16"/>
          <w:szCs w:val="16"/>
        </w:rPr>
      </w:pPr>
    </w:p>
    <w:p w14:paraId="7960D260" w14:textId="64AB7E76" w:rsidR="00C17965" w:rsidRPr="00BE0AF3" w:rsidRDefault="00C17965" w:rsidP="00C17965">
      <w:pPr>
        <w:spacing w:after="0"/>
      </w:pPr>
      <w:r>
        <w:t xml:space="preserve">13.  </w:t>
      </w:r>
      <w:r w:rsidRPr="00BE0AF3">
        <w:t>Next meeting</w:t>
      </w:r>
      <w:r w:rsidR="00AD5251">
        <w:t xml:space="preserve"> </w:t>
      </w:r>
      <w:r w:rsidR="000C54A7">
        <w:t>September</w:t>
      </w:r>
      <w:r w:rsidR="00D14C26">
        <w:t xml:space="preserve"> </w:t>
      </w:r>
      <w:r w:rsidR="000C54A7">
        <w:t>18</w:t>
      </w:r>
      <w:r w:rsidRPr="00BE0AF3">
        <w:t>, 202</w:t>
      </w:r>
      <w:r>
        <w:t>5</w:t>
      </w:r>
    </w:p>
    <w:p w14:paraId="1273A1FE" w14:textId="77777777" w:rsidR="00C17965" w:rsidRPr="004044F0" w:rsidRDefault="00C17965" w:rsidP="00C17965">
      <w:pPr>
        <w:spacing w:after="0" w:line="259" w:lineRule="auto"/>
        <w:ind w:left="0" w:firstLine="0"/>
        <w:rPr>
          <w:sz w:val="16"/>
          <w:szCs w:val="16"/>
        </w:rPr>
      </w:pPr>
    </w:p>
    <w:p w14:paraId="791A3D26" w14:textId="0C9C305F" w:rsidR="00C17965" w:rsidRPr="000F6DF4" w:rsidRDefault="00C17965" w:rsidP="00C17965">
      <w:pPr>
        <w:spacing w:after="0"/>
      </w:pPr>
      <w:r w:rsidRPr="000F6DF4">
        <w:t>1</w:t>
      </w:r>
      <w:r>
        <w:t>4.</w:t>
      </w:r>
      <w:r w:rsidRPr="000F6DF4">
        <w:t xml:space="preserve">  </w:t>
      </w:r>
      <w:r>
        <w:t xml:space="preserve">Motion by </w:t>
      </w:r>
      <w:r w:rsidR="00CC163E">
        <w:t>Hettinger</w:t>
      </w:r>
      <w:r w:rsidR="00A17011">
        <w:t>/</w:t>
      </w:r>
      <w:r w:rsidR="001C2122">
        <w:t>Yuhasz</w:t>
      </w:r>
      <w:r>
        <w:t xml:space="preserve"> to adjourn m</w:t>
      </w:r>
      <w:r w:rsidRPr="000F6DF4">
        <w:t>eeting</w:t>
      </w:r>
      <w:r>
        <w:t>. Meeting</w:t>
      </w:r>
      <w:r w:rsidRPr="000F6DF4">
        <w:t xml:space="preserve"> adjourned at </w:t>
      </w:r>
      <w:r w:rsidR="00CC163E">
        <w:t>8</w:t>
      </w:r>
      <w:r w:rsidR="00E4201D">
        <w:t>:42</w:t>
      </w:r>
      <w:r w:rsidRPr="000F6DF4">
        <w:t xml:space="preserve"> p.m.</w:t>
      </w:r>
    </w:p>
    <w:p w14:paraId="1029BCD0" w14:textId="77777777" w:rsidR="00B73BF4" w:rsidRDefault="00B73BF4" w:rsidP="00237797">
      <w:pPr>
        <w:spacing w:after="0"/>
        <w:ind w:left="0" w:firstLine="0"/>
      </w:pPr>
    </w:p>
    <w:p w14:paraId="763D356E" w14:textId="13C1E2E2" w:rsidR="00C17965" w:rsidRDefault="00C17965" w:rsidP="00237797">
      <w:pPr>
        <w:spacing w:after="0"/>
        <w:ind w:left="0" w:firstLine="0"/>
      </w:pPr>
      <w:r>
        <w:t>William Kunnen</w:t>
      </w:r>
    </w:p>
    <w:p w14:paraId="5A1DD22E" w14:textId="77777777" w:rsidR="00B14553" w:rsidRDefault="00C17965" w:rsidP="00B14553">
      <w:pPr>
        <w:spacing w:after="0"/>
        <w:ind w:left="-5"/>
      </w:pPr>
      <w:r>
        <w:t>FCRA</w:t>
      </w:r>
      <w:r w:rsidRPr="000F6DF4">
        <w:t xml:space="preserve"> Secretary</w:t>
      </w:r>
    </w:p>
    <w:p w14:paraId="0E635509" w14:textId="77777777" w:rsidR="00B73BF4" w:rsidRDefault="00B73BF4" w:rsidP="00B14553">
      <w:pPr>
        <w:spacing w:after="0"/>
        <w:ind w:left="-5"/>
      </w:pPr>
    </w:p>
    <w:p w14:paraId="746F1243" w14:textId="49DFB2AC" w:rsidR="00C17965" w:rsidRPr="00825175" w:rsidRDefault="00C17965" w:rsidP="00B14553">
      <w:pPr>
        <w:spacing w:after="0"/>
        <w:ind w:left="-5"/>
      </w:pPr>
      <w:r>
        <w:t>Public:</w:t>
      </w:r>
      <w:r w:rsidR="008707B6">
        <w:t xml:space="preserve"> </w:t>
      </w:r>
      <w:r w:rsidR="00A8607B">
        <w:t xml:space="preserve">Jon Osborne and </w:t>
      </w:r>
      <w:r w:rsidR="00761FE8">
        <w:t>Aaron Frick</w:t>
      </w:r>
    </w:p>
    <w:p w14:paraId="68EE1845" w14:textId="77777777" w:rsidR="00162B0A" w:rsidRDefault="00162B0A"/>
    <w:sectPr w:rsidR="00162B0A" w:rsidSect="00C17965">
      <w:pgSz w:w="12240" w:h="15840"/>
      <w:pgMar w:top="720" w:right="720" w:bottom="720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24992"/>
    <w:multiLevelType w:val="hybridMultilevel"/>
    <w:tmpl w:val="5568CB16"/>
    <w:lvl w:ilvl="0" w:tplc="4B0C5CB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6A4598"/>
    <w:multiLevelType w:val="hybridMultilevel"/>
    <w:tmpl w:val="3240346C"/>
    <w:lvl w:ilvl="0" w:tplc="D850236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46" w:hanging="360"/>
      </w:pPr>
    </w:lvl>
    <w:lvl w:ilvl="2" w:tplc="0409001B" w:tentative="1">
      <w:start w:val="1"/>
      <w:numFmt w:val="lowerRoman"/>
      <w:lvlText w:val="%3."/>
      <w:lvlJc w:val="right"/>
      <w:pPr>
        <w:ind w:left="2866" w:hanging="180"/>
      </w:pPr>
    </w:lvl>
    <w:lvl w:ilvl="3" w:tplc="0409000F" w:tentative="1">
      <w:start w:val="1"/>
      <w:numFmt w:val="decimal"/>
      <w:lvlText w:val="%4."/>
      <w:lvlJc w:val="left"/>
      <w:pPr>
        <w:ind w:left="3586" w:hanging="360"/>
      </w:pPr>
    </w:lvl>
    <w:lvl w:ilvl="4" w:tplc="04090019" w:tentative="1">
      <w:start w:val="1"/>
      <w:numFmt w:val="lowerLetter"/>
      <w:lvlText w:val="%5."/>
      <w:lvlJc w:val="left"/>
      <w:pPr>
        <w:ind w:left="4306" w:hanging="360"/>
      </w:pPr>
    </w:lvl>
    <w:lvl w:ilvl="5" w:tplc="0409001B" w:tentative="1">
      <w:start w:val="1"/>
      <w:numFmt w:val="lowerRoman"/>
      <w:lvlText w:val="%6."/>
      <w:lvlJc w:val="right"/>
      <w:pPr>
        <w:ind w:left="5026" w:hanging="180"/>
      </w:pPr>
    </w:lvl>
    <w:lvl w:ilvl="6" w:tplc="0409000F" w:tentative="1">
      <w:start w:val="1"/>
      <w:numFmt w:val="decimal"/>
      <w:lvlText w:val="%7."/>
      <w:lvlJc w:val="left"/>
      <w:pPr>
        <w:ind w:left="5746" w:hanging="360"/>
      </w:pPr>
    </w:lvl>
    <w:lvl w:ilvl="7" w:tplc="04090019" w:tentative="1">
      <w:start w:val="1"/>
      <w:numFmt w:val="lowerLetter"/>
      <w:lvlText w:val="%8."/>
      <w:lvlJc w:val="left"/>
      <w:pPr>
        <w:ind w:left="6466" w:hanging="360"/>
      </w:pPr>
    </w:lvl>
    <w:lvl w:ilvl="8" w:tplc="040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" w15:restartNumberingAfterBreak="0">
    <w:nsid w:val="1B0B33D2"/>
    <w:multiLevelType w:val="hybridMultilevel"/>
    <w:tmpl w:val="6C78C930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2B841822"/>
    <w:multiLevelType w:val="hybridMultilevel"/>
    <w:tmpl w:val="F758A24A"/>
    <w:lvl w:ilvl="0" w:tplc="D850236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46" w:hanging="360"/>
      </w:pPr>
    </w:lvl>
    <w:lvl w:ilvl="2" w:tplc="0409001B" w:tentative="1">
      <w:start w:val="1"/>
      <w:numFmt w:val="lowerRoman"/>
      <w:lvlText w:val="%3."/>
      <w:lvlJc w:val="right"/>
      <w:pPr>
        <w:ind w:left="2866" w:hanging="180"/>
      </w:pPr>
    </w:lvl>
    <w:lvl w:ilvl="3" w:tplc="0409000F" w:tentative="1">
      <w:start w:val="1"/>
      <w:numFmt w:val="decimal"/>
      <w:lvlText w:val="%4."/>
      <w:lvlJc w:val="left"/>
      <w:pPr>
        <w:ind w:left="3586" w:hanging="360"/>
      </w:pPr>
    </w:lvl>
    <w:lvl w:ilvl="4" w:tplc="04090019" w:tentative="1">
      <w:start w:val="1"/>
      <w:numFmt w:val="lowerLetter"/>
      <w:lvlText w:val="%5."/>
      <w:lvlJc w:val="left"/>
      <w:pPr>
        <w:ind w:left="4306" w:hanging="360"/>
      </w:pPr>
    </w:lvl>
    <w:lvl w:ilvl="5" w:tplc="0409001B" w:tentative="1">
      <w:start w:val="1"/>
      <w:numFmt w:val="lowerRoman"/>
      <w:lvlText w:val="%6."/>
      <w:lvlJc w:val="right"/>
      <w:pPr>
        <w:ind w:left="5026" w:hanging="180"/>
      </w:pPr>
    </w:lvl>
    <w:lvl w:ilvl="6" w:tplc="0409000F" w:tentative="1">
      <w:start w:val="1"/>
      <w:numFmt w:val="decimal"/>
      <w:lvlText w:val="%7."/>
      <w:lvlJc w:val="left"/>
      <w:pPr>
        <w:ind w:left="5746" w:hanging="360"/>
      </w:pPr>
    </w:lvl>
    <w:lvl w:ilvl="7" w:tplc="04090019" w:tentative="1">
      <w:start w:val="1"/>
      <w:numFmt w:val="lowerLetter"/>
      <w:lvlText w:val="%8."/>
      <w:lvlJc w:val="left"/>
      <w:pPr>
        <w:ind w:left="6466" w:hanging="360"/>
      </w:pPr>
    </w:lvl>
    <w:lvl w:ilvl="8" w:tplc="040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4" w15:restartNumberingAfterBreak="0">
    <w:nsid w:val="2F0B7401"/>
    <w:multiLevelType w:val="hybridMultilevel"/>
    <w:tmpl w:val="0284BF00"/>
    <w:lvl w:ilvl="0" w:tplc="BE60F8BC">
      <w:start w:val="1"/>
      <w:numFmt w:val="upperLetter"/>
      <w:lvlText w:val="%1.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0" w:hanging="360"/>
      </w:pPr>
    </w:lvl>
    <w:lvl w:ilvl="2" w:tplc="0409001B" w:tentative="1">
      <w:start w:val="1"/>
      <w:numFmt w:val="lowerRoman"/>
      <w:lvlText w:val="%3."/>
      <w:lvlJc w:val="right"/>
      <w:pPr>
        <w:ind w:left="2600" w:hanging="180"/>
      </w:pPr>
    </w:lvl>
    <w:lvl w:ilvl="3" w:tplc="0409000F" w:tentative="1">
      <w:start w:val="1"/>
      <w:numFmt w:val="decimal"/>
      <w:lvlText w:val="%4."/>
      <w:lvlJc w:val="left"/>
      <w:pPr>
        <w:ind w:left="3320" w:hanging="360"/>
      </w:pPr>
    </w:lvl>
    <w:lvl w:ilvl="4" w:tplc="04090019" w:tentative="1">
      <w:start w:val="1"/>
      <w:numFmt w:val="lowerLetter"/>
      <w:lvlText w:val="%5."/>
      <w:lvlJc w:val="left"/>
      <w:pPr>
        <w:ind w:left="4040" w:hanging="360"/>
      </w:pPr>
    </w:lvl>
    <w:lvl w:ilvl="5" w:tplc="0409001B" w:tentative="1">
      <w:start w:val="1"/>
      <w:numFmt w:val="lowerRoman"/>
      <w:lvlText w:val="%6."/>
      <w:lvlJc w:val="right"/>
      <w:pPr>
        <w:ind w:left="4760" w:hanging="180"/>
      </w:pPr>
    </w:lvl>
    <w:lvl w:ilvl="6" w:tplc="0409000F" w:tentative="1">
      <w:start w:val="1"/>
      <w:numFmt w:val="decimal"/>
      <w:lvlText w:val="%7."/>
      <w:lvlJc w:val="left"/>
      <w:pPr>
        <w:ind w:left="5480" w:hanging="360"/>
      </w:pPr>
    </w:lvl>
    <w:lvl w:ilvl="7" w:tplc="04090019" w:tentative="1">
      <w:start w:val="1"/>
      <w:numFmt w:val="lowerLetter"/>
      <w:lvlText w:val="%8."/>
      <w:lvlJc w:val="left"/>
      <w:pPr>
        <w:ind w:left="6200" w:hanging="360"/>
      </w:pPr>
    </w:lvl>
    <w:lvl w:ilvl="8" w:tplc="040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5" w15:restartNumberingAfterBreak="0">
    <w:nsid w:val="347E0D6E"/>
    <w:multiLevelType w:val="hybridMultilevel"/>
    <w:tmpl w:val="1ABAA17C"/>
    <w:lvl w:ilvl="0" w:tplc="5A82A0D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7DC1611"/>
    <w:multiLevelType w:val="hybridMultilevel"/>
    <w:tmpl w:val="7BFAB870"/>
    <w:lvl w:ilvl="0" w:tplc="D8502362">
      <w:start w:val="1"/>
      <w:numFmt w:val="upperLetter"/>
      <w:lvlText w:val="%1."/>
      <w:lvlJc w:val="left"/>
      <w:pPr>
        <w:ind w:left="3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7" w15:restartNumberingAfterBreak="0">
    <w:nsid w:val="4CD7068E"/>
    <w:multiLevelType w:val="hybridMultilevel"/>
    <w:tmpl w:val="362C9638"/>
    <w:lvl w:ilvl="0" w:tplc="9D0C576C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4FB9286E"/>
    <w:multiLevelType w:val="hybridMultilevel"/>
    <w:tmpl w:val="E2DCAABE"/>
    <w:lvl w:ilvl="0" w:tplc="D88CF47A">
      <w:start w:val="11"/>
      <w:numFmt w:val="decimal"/>
      <w:lvlText w:val="%1."/>
      <w:lvlJc w:val="left"/>
      <w:pPr>
        <w:ind w:left="360" w:hanging="360"/>
      </w:pPr>
      <w:rPr>
        <w:rFonts w:hint="default"/>
        <w:sz w:val="22"/>
        <w:u w:val="none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FF6671B"/>
    <w:multiLevelType w:val="hybridMultilevel"/>
    <w:tmpl w:val="63400F2A"/>
    <w:lvl w:ilvl="0" w:tplc="04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0" w15:restartNumberingAfterBreak="0">
    <w:nsid w:val="61BD5EA6"/>
    <w:multiLevelType w:val="hybridMultilevel"/>
    <w:tmpl w:val="DF5C4F10"/>
    <w:lvl w:ilvl="0" w:tplc="D8502362">
      <w:start w:val="1"/>
      <w:numFmt w:val="upperLetter"/>
      <w:lvlText w:val="%1."/>
      <w:lvlJc w:val="left"/>
      <w:pPr>
        <w:ind w:left="3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4" w:hanging="360"/>
      </w:pPr>
    </w:lvl>
    <w:lvl w:ilvl="2" w:tplc="0409001B" w:tentative="1">
      <w:start w:val="1"/>
      <w:numFmt w:val="lowerRoman"/>
      <w:lvlText w:val="%3."/>
      <w:lvlJc w:val="right"/>
      <w:pPr>
        <w:ind w:left="1814" w:hanging="180"/>
      </w:pPr>
    </w:lvl>
    <w:lvl w:ilvl="3" w:tplc="0409000F" w:tentative="1">
      <w:start w:val="1"/>
      <w:numFmt w:val="decimal"/>
      <w:lvlText w:val="%4."/>
      <w:lvlJc w:val="left"/>
      <w:pPr>
        <w:ind w:left="2534" w:hanging="360"/>
      </w:pPr>
    </w:lvl>
    <w:lvl w:ilvl="4" w:tplc="04090019" w:tentative="1">
      <w:start w:val="1"/>
      <w:numFmt w:val="lowerLetter"/>
      <w:lvlText w:val="%5."/>
      <w:lvlJc w:val="left"/>
      <w:pPr>
        <w:ind w:left="3254" w:hanging="360"/>
      </w:pPr>
    </w:lvl>
    <w:lvl w:ilvl="5" w:tplc="0409001B" w:tentative="1">
      <w:start w:val="1"/>
      <w:numFmt w:val="lowerRoman"/>
      <w:lvlText w:val="%6."/>
      <w:lvlJc w:val="right"/>
      <w:pPr>
        <w:ind w:left="3974" w:hanging="180"/>
      </w:pPr>
    </w:lvl>
    <w:lvl w:ilvl="6" w:tplc="0409000F" w:tentative="1">
      <w:start w:val="1"/>
      <w:numFmt w:val="decimal"/>
      <w:lvlText w:val="%7."/>
      <w:lvlJc w:val="left"/>
      <w:pPr>
        <w:ind w:left="4694" w:hanging="360"/>
      </w:pPr>
    </w:lvl>
    <w:lvl w:ilvl="7" w:tplc="04090019" w:tentative="1">
      <w:start w:val="1"/>
      <w:numFmt w:val="lowerLetter"/>
      <w:lvlText w:val="%8."/>
      <w:lvlJc w:val="left"/>
      <w:pPr>
        <w:ind w:left="5414" w:hanging="360"/>
      </w:pPr>
    </w:lvl>
    <w:lvl w:ilvl="8" w:tplc="040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1" w15:restartNumberingAfterBreak="0">
    <w:nsid w:val="755F185E"/>
    <w:multiLevelType w:val="hybridMultilevel"/>
    <w:tmpl w:val="754C4342"/>
    <w:lvl w:ilvl="0" w:tplc="C89A59DC">
      <w:start w:val="1"/>
      <w:numFmt w:val="decimal"/>
      <w:lvlText w:val="(%1)"/>
      <w:lvlJc w:val="left"/>
      <w:pPr>
        <w:ind w:left="1800" w:hanging="360"/>
      </w:pPr>
      <w:rPr>
        <w:rFonts w:ascii="Arial" w:eastAsia="Arial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90801D8"/>
    <w:multiLevelType w:val="hybridMultilevel"/>
    <w:tmpl w:val="0F4C1E36"/>
    <w:lvl w:ilvl="0" w:tplc="915A90D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76324811">
    <w:abstractNumId w:val="4"/>
  </w:num>
  <w:num w:numId="2" w16cid:durableId="1843004697">
    <w:abstractNumId w:val="12"/>
  </w:num>
  <w:num w:numId="3" w16cid:durableId="802842986">
    <w:abstractNumId w:val="7"/>
  </w:num>
  <w:num w:numId="4" w16cid:durableId="1137457715">
    <w:abstractNumId w:val="11"/>
  </w:num>
  <w:num w:numId="5" w16cid:durableId="1560480194">
    <w:abstractNumId w:val="8"/>
  </w:num>
  <w:num w:numId="6" w16cid:durableId="834685320">
    <w:abstractNumId w:val="5"/>
  </w:num>
  <w:num w:numId="7" w16cid:durableId="646280559">
    <w:abstractNumId w:val="10"/>
  </w:num>
  <w:num w:numId="8" w16cid:durableId="1184127617">
    <w:abstractNumId w:val="6"/>
  </w:num>
  <w:num w:numId="9" w16cid:durableId="2017030883">
    <w:abstractNumId w:val="9"/>
  </w:num>
  <w:num w:numId="10" w16cid:durableId="2079009845">
    <w:abstractNumId w:val="3"/>
  </w:num>
  <w:num w:numId="11" w16cid:durableId="1006788667">
    <w:abstractNumId w:val="1"/>
  </w:num>
  <w:num w:numId="12" w16cid:durableId="1610548464">
    <w:abstractNumId w:val="2"/>
  </w:num>
  <w:num w:numId="13" w16cid:durableId="1353338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965"/>
    <w:rsid w:val="000004F7"/>
    <w:rsid w:val="00000912"/>
    <w:rsid w:val="00006544"/>
    <w:rsid w:val="00007F00"/>
    <w:rsid w:val="00010833"/>
    <w:rsid w:val="00011951"/>
    <w:rsid w:val="00011FE2"/>
    <w:rsid w:val="0001446B"/>
    <w:rsid w:val="000218D9"/>
    <w:rsid w:val="00023B72"/>
    <w:rsid w:val="0002489C"/>
    <w:rsid w:val="00024D63"/>
    <w:rsid w:val="00025545"/>
    <w:rsid w:val="00025CF0"/>
    <w:rsid w:val="0002725D"/>
    <w:rsid w:val="000322F7"/>
    <w:rsid w:val="00034BA7"/>
    <w:rsid w:val="00040F31"/>
    <w:rsid w:val="00046624"/>
    <w:rsid w:val="00046B1B"/>
    <w:rsid w:val="00047801"/>
    <w:rsid w:val="00052539"/>
    <w:rsid w:val="00055AD1"/>
    <w:rsid w:val="00056A94"/>
    <w:rsid w:val="000647AE"/>
    <w:rsid w:val="0006516E"/>
    <w:rsid w:val="00066D9E"/>
    <w:rsid w:val="00067311"/>
    <w:rsid w:val="0007057A"/>
    <w:rsid w:val="00070E6E"/>
    <w:rsid w:val="00074477"/>
    <w:rsid w:val="0007483E"/>
    <w:rsid w:val="0007553A"/>
    <w:rsid w:val="00075A17"/>
    <w:rsid w:val="00077FA3"/>
    <w:rsid w:val="00081386"/>
    <w:rsid w:val="00081D5C"/>
    <w:rsid w:val="000837CA"/>
    <w:rsid w:val="0008765E"/>
    <w:rsid w:val="00090680"/>
    <w:rsid w:val="00091C8E"/>
    <w:rsid w:val="00093479"/>
    <w:rsid w:val="0009374F"/>
    <w:rsid w:val="00093E47"/>
    <w:rsid w:val="000A0426"/>
    <w:rsid w:val="000A0DA1"/>
    <w:rsid w:val="000A2D7E"/>
    <w:rsid w:val="000A30DB"/>
    <w:rsid w:val="000A4D9D"/>
    <w:rsid w:val="000B18EC"/>
    <w:rsid w:val="000B298D"/>
    <w:rsid w:val="000B7CCC"/>
    <w:rsid w:val="000C54A7"/>
    <w:rsid w:val="000C57A1"/>
    <w:rsid w:val="000D32CA"/>
    <w:rsid w:val="000D611C"/>
    <w:rsid w:val="000D73CB"/>
    <w:rsid w:val="000E20AF"/>
    <w:rsid w:val="000E4548"/>
    <w:rsid w:val="000E5A42"/>
    <w:rsid w:val="000F1A10"/>
    <w:rsid w:val="000F2A64"/>
    <w:rsid w:val="00100FB0"/>
    <w:rsid w:val="0010222B"/>
    <w:rsid w:val="00104765"/>
    <w:rsid w:val="00104A9C"/>
    <w:rsid w:val="00105516"/>
    <w:rsid w:val="00105CB1"/>
    <w:rsid w:val="00110D39"/>
    <w:rsid w:val="001120E5"/>
    <w:rsid w:val="00117266"/>
    <w:rsid w:val="00126BCF"/>
    <w:rsid w:val="00131AB1"/>
    <w:rsid w:val="00131EAA"/>
    <w:rsid w:val="00133B6A"/>
    <w:rsid w:val="00134CF6"/>
    <w:rsid w:val="00135220"/>
    <w:rsid w:val="001415B9"/>
    <w:rsid w:val="00141BBF"/>
    <w:rsid w:val="0014375E"/>
    <w:rsid w:val="00152A4E"/>
    <w:rsid w:val="00154010"/>
    <w:rsid w:val="001548D9"/>
    <w:rsid w:val="00154A20"/>
    <w:rsid w:val="00155466"/>
    <w:rsid w:val="00157490"/>
    <w:rsid w:val="00162B0A"/>
    <w:rsid w:val="00163610"/>
    <w:rsid w:val="0017187D"/>
    <w:rsid w:val="001753C8"/>
    <w:rsid w:val="00180A58"/>
    <w:rsid w:val="00180A9A"/>
    <w:rsid w:val="001878C8"/>
    <w:rsid w:val="00191874"/>
    <w:rsid w:val="001A087C"/>
    <w:rsid w:val="001A0C23"/>
    <w:rsid w:val="001A1E60"/>
    <w:rsid w:val="001A3101"/>
    <w:rsid w:val="001A6902"/>
    <w:rsid w:val="001B0226"/>
    <w:rsid w:val="001B0336"/>
    <w:rsid w:val="001B0933"/>
    <w:rsid w:val="001B2738"/>
    <w:rsid w:val="001B59CD"/>
    <w:rsid w:val="001C0017"/>
    <w:rsid w:val="001C2122"/>
    <w:rsid w:val="001C2F2E"/>
    <w:rsid w:val="001C5393"/>
    <w:rsid w:val="001D43DB"/>
    <w:rsid w:val="001D57C4"/>
    <w:rsid w:val="001D640B"/>
    <w:rsid w:val="001E102F"/>
    <w:rsid w:val="001E14B8"/>
    <w:rsid w:val="001E3C21"/>
    <w:rsid w:val="001E50D1"/>
    <w:rsid w:val="001F1833"/>
    <w:rsid w:val="001F406E"/>
    <w:rsid w:val="001F4E54"/>
    <w:rsid w:val="002010A7"/>
    <w:rsid w:val="00202D79"/>
    <w:rsid w:val="00203547"/>
    <w:rsid w:val="00203994"/>
    <w:rsid w:val="00203CE4"/>
    <w:rsid w:val="002042A1"/>
    <w:rsid w:val="00210B84"/>
    <w:rsid w:val="00212C2C"/>
    <w:rsid w:val="002161C5"/>
    <w:rsid w:val="0021647C"/>
    <w:rsid w:val="00216534"/>
    <w:rsid w:val="002174E0"/>
    <w:rsid w:val="002234F5"/>
    <w:rsid w:val="00224095"/>
    <w:rsid w:val="0023143E"/>
    <w:rsid w:val="002314B7"/>
    <w:rsid w:val="00234AE0"/>
    <w:rsid w:val="00236257"/>
    <w:rsid w:val="00237421"/>
    <w:rsid w:val="00237797"/>
    <w:rsid w:val="002401C5"/>
    <w:rsid w:val="002405A4"/>
    <w:rsid w:val="00242971"/>
    <w:rsid w:val="00243247"/>
    <w:rsid w:val="002506D6"/>
    <w:rsid w:val="00251CCC"/>
    <w:rsid w:val="0025286E"/>
    <w:rsid w:val="00254A4F"/>
    <w:rsid w:val="00254C27"/>
    <w:rsid w:val="00255888"/>
    <w:rsid w:val="0025724F"/>
    <w:rsid w:val="00260108"/>
    <w:rsid w:val="00265C8F"/>
    <w:rsid w:val="002674FF"/>
    <w:rsid w:val="00271AB6"/>
    <w:rsid w:val="00273F93"/>
    <w:rsid w:val="00280E92"/>
    <w:rsid w:val="00281316"/>
    <w:rsid w:val="0028164F"/>
    <w:rsid w:val="00281F25"/>
    <w:rsid w:val="002822F7"/>
    <w:rsid w:val="00291482"/>
    <w:rsid w:val="002916E5"/>
    <w:rsid w:val="0029210E"/>
    <w:rsid w:val="00294229"/>
    <w:rsid w:val="00297707"/>
    <w:rsid w:val="00297D90"/>
    <w:rsid w:val="002A1A54"/>
    <w:rsid w:val="002A359D"/>
    <w:rsid w:val="002A40C8"/>
    <w:rsid w:val="002A7A44"/>
    <w:rsid w:val="002B06A8"/>
    <w:rsid w:val="002B4290"/>
    <w:rsid w:val="002B4FAB"/>
    <w:rsid w:val="002B646C"/>
    <w:rsid w:val="002C15A5"/>
    <w:rsid w:val="002C1BB5"/>
    <w:rsid w:val="002C358B"/>
    <w:rsid w:val="002C38E3"/>
    <w:rsid w:val="002C6879"/>
    <w:rsid w:val="002C6BA1"/>
    <w:rsid w:val="002C7D77"/>
    <w:rsid w:val="002D0314"/>
    <w:rsid w:val="002D342F"/>
    <w:rsid w:val="002D3BBC"/>
    <w:rsid w:val="002D578E"/>
    <w:rsid w:val="002D6813"/>
    <w:rsid w:val="002D7EE2"/>
    <w:rsid w:val="002E0398"/>
    <w:rsid w:val="002E0564"/>
    <w:rsid w:val="002E0C7A"/>
    <w:rsid w:val="002E35B5"/>
    <w:rsid w:val="002E3D60"/>
    <w:rsid w:val="002F0EF1"/>
    <w:rsid w:val="002F25BE"/>
    <w:rsid w:val="0030487C"/>
    <w:rsid w:val="00304971"/>
    <w:rsid w:val="00305290"/>
    <w:rsid w:val="0030668C"/>
    <w:rsid w:val="00307372"/>
    <w:rsid w:val="00311C9C"/>
    <w:rsid w:val="003127A5"/>
    <w:rsid w:val="003131A8"/>
    <w:rsid w:val="003151C9"/>
    <w:rsid w:val="00325569"/>
    <w:rsid w:val="00326A39"/>
    <w:rsid w:val="00326CC0"/>
    <w:rsid w:val="00331B11"/>
    <w:rsid w:val="00333AE8"/>
    <w:rsid w:val="00334A17"/>
    <w:rsid w:val="0033529B"/>
    <w:rsid w:val="00336FCF"/>
    <w:rsid w:val="003403C2"/>
    <w:rsid w:val="00342AE0"/>
    <w:rsid w:val="0034304F"/>
    <w:rsid w:val="003461C4"/>
    <w:rsid w:val="00351187"/>
    <w:rsid w:val="00351F34"/>
    <w:rsid w:val="00352A24"/>
    <w:rsid w:val="00353FE7"/>
    <w:rsid w:val="003548AA"/>
    <w:rsid w:val="0036011C"/>
    <w:rsid w:val="00360922"/>
    <w:rsid w:val="003610EC"/>
    <w:rsid w:val="0036237B"/>
    <w:rsid w:val="003633C2"/>
    <w:rsid w:val="00363BFB"/>
    <w:rsid w:val="00364BC3"/>
    <w:rsid w:val="00364D65"/>
    <w:rsid w:val="00366382"/>
    <w:rsid w:val="003706E4"/>
    <w:rsid w:val="003748F4"/>
    <w:rsid w:val="00374EF4"/>
    <w:rsid w:val="00380157"/>
    <w:rsid w:val="0038042E"/>
    <w:rsid w:val="00381192"/>
    <w:rsid w:val="00385FB0"/>
    <w:rsid w:val="003921C3"/>
    <w:rsid w:val="00396364"/>
    <w:rsid w:val="003A2769"/>
    <w:rsid w:val="003A5F4E"/>
    <w:rsid w:val="003B69FC"/>
    <w:rsid w:val="003B6BE8"/>
    <w:rsid w:val="003B73F7"/>
    <w:rsid w:val="003C0072"/>
    <w:rsid w:val="003C06C9"/>
    <w:rsid w:val="003C082A"/>
    <w:rsid w:val="003C1382"/>
    <w:rsid w:val="003C5419"/>
    <w:rsid w:val="003C56FA"/>
    <w:rsid w:val="003C67FC"/>
    <w:rsid w:val="003D1C72"/>
    <w:rsid w:val="003D3B79"/>
    <w:rsid w:val="003D3D44"/>
    <w:rsid w:val="003D54D0"/>
    <w:rsid w:val="003D5A95"/>
    <w:rsid w:val="003D747E"/>
    <w:rsid w:val="003D7AC0"/>
    <w:rsid w:val="003E163E"/>
    <w:rsid w:val="003E686A"/>
    <w:rsid w:val="003E68A4"/>
    <w:rsid w:val="003E7751"/>
    <w:rsid w:val="003F02AA"/>
    <w:rsid w:val="003F20EE"/>
    <w:rsid w:val="003F3AE7"/>
    <w:rsid w:val="003F4DD6"/>
    <w:rsid w:val="0040302C"/>
    <w:rsid w:val="00403A8D"/>
    <w:rsid w:val="00406E49"/>
    <w:rsid w:val="004100B2"/>
    <w:rsid w:val="00414AD3"/>
    <w:rsid w:val="00415F0D"/>
    <w:rsid w:val="0042396B"/>
    <w:rsid w:val="00424DB5"/>
    <w:rsid w:val="004250D7"/>
    <w:rsid w:val="0042763F"/>
    <w:rsid w:val="00427D67"/>
    <w:rsid w:val="00430CEB"/>
    <w:rsid w:val="0043102C"/>
    <w:rsid w:val="004321CE"/>
    <w:rsid w:val="00433A3D"/>
    <w:rsid w:val="0043617D"/>
    <w:rsid w:val="00436F86"/>
    <w:rsid w:val="004458B9"/>
    <w:rsid w:val="004469CA"/>
    <w:rsid w:val="00446AB3"/>
    <w:rsid w:val="00447516"/>
    <w:rsid w:val="004505BB"/>
    <w:rsid w:val="004526BE"/>
    <w:rsid w:val="00452E50"/>
    <w:rsid w:val="004576F6"/>
    <w:rsid w:val="0046305D"/>
    <w:rsid w:val="0046621C"/>
    <w:rsid w:val="00466FC0"/>
    <w:rsid w:val="00467125"/>
    <w:rsid w:val="00467B4C"/>
    <w:rsid w:val="00470816"/>
    <w:rsid w:val="00472AA9"/>
    <w:rsid w:val="00475777"/>
    <w:rsid w:val="00477DF6"/>
    <w:rsid w:val="00483422"/>
    <w:rsid w:val="00486A6A"/>
    <w:rsid w:val="00490404"/>
    <w:rsid w:val="00491AE6"/>
    <w:rsid w:val="00493F68"/>
    <w:rsid w:val="004948DA"/>
    <w:rsid w:val="00497AF9"/>
    <w:rsid w:val="004A12DD"/>
    <w:rsid w:val="004A2639"/>
    <w:rsid w:val="004A28A0"/>
    <w:rsid w:val="004A616B"/>
    <w:rsid w:val="004B01FD"/>
    <w:rsid w:val="004B314F"/>
    <w:rsid w:val="004B399C"/>
    <w:rsid w:val="004B443F"/>
    <w:rsid w:val="004B6A89"/>
    <w:rsid w:val="004C3FF9"/>
    <w:rsid w:val="004D4BE7"/>
    <w:rsid w:val="004D4E39"/>
    <w:rsid w:val="004D52F7"/>
    <w:rsid w:val="004D69BB"/>
    <w:rsid w:val="004E2952"/>
    <w:rsid w:val="004E2C13"/>
    <w:rsid w:val="004E3F89"/>
    <w:rsid w:val="004E602C"/>
    <w:rsid w:val="004E6149"/>
    <w:rsid w:val="004F093A"/>
    <w:rsid w:val="004F133D"/>
    <w:rsid w:val="004F1B81"/>
    <w:rsid w:val="004F5882"/>
    <w:rsid w:val="00500F75"/>
    <w:rsid w:val="0050165B"/>
    <w:rsid w:val="00503A1B"/>
    <w:rsid w:val="00504347"/>
    <w:rsid w:val="005046B5"/>
    <w:rsid w:val="005055CD"/>
    <w:rsid w:val="00506FBB"/>
    <w:rsid w:val="005077FC"/>
    <w:rsid w:val="005110EB"/>
    <w:rsid w:val="00512701"/>
    <w:rsid w:val="00514885"/>
    <w:rsid w:val="0051574E"/>
    <w:rsid w:val="00517F86"/>
    <w:rsid w:val="0052035B"/>
    <w:rsid w:val="00520BE0"/>
    <w:rsid w:val="00521DE2"/>
    <w:rsid w:val="00521ED8"/>
    <w:rsid w:val="00533EE3"/>
    <w:rsid w:val="00533F72"/>
    <w:rsid w:val="005342F2"/>
    <w:rsid w:val="00535E4D"/>
    <w:rsid w:val="00537002"/>
    <w:rsid w:val="0053773B"/>
    <w:rsid w:val="0054217C"/>
    <w:rsid w:val="00542F82"/>
    <w:rsid w:val="00545671"/>
    <w:rsid w:val="005503E0"/>
    <w:rsid w:val="00551E2B"/>
    <w:rsid w:val="00551FD4"/>
    <w:rsid w:val="005555D6"/>
    <w:rsid w:val="0055718D"/>
    <w:rsid w:val="005575B2"/>
    <w:rsid w:val="0055783E"/>
    <w:rsid w:val="00561E88"/>
    <w:rsid w:val="0056225B"/>
    <w:rsid w:val="00564CA1"/>
    <w:rsid w:val="00565E6C"/>
    <w:rsid w:val="005662CF"/>
    <w:rsid w:val="0057127C"/>
    <w:rsid w:val="005726E8"/>
    <w:rsid w:val="00572FA1"/>
    <w:rsid w:val="005736DA"/>
    <w:rsid w:val="005744CD"/>
    <w:rsid w:val="00575F16"/>
    <w:rsid w:val="005802E1"/>
    <w:rsid w:val="00580B67"/>
    <w:rsid w:val="0058261D"/>
    <w:rsid w:val="00582A67"/>
    <w:rsid w:val="00585F89"/>
    <w:rsid w:val="00591AD4"/>
    <w:rsid w:val="0059239B"/>
    <w:rsid w:val="005934B3"/>
    <w:rsid w:val="005940EE"/>
    <w:rsid w:val="005967E9"/>
    <w:rsid w:val="00597139"/>
    <w:rsid w:val="005A59CE"/>
    <w:rsid w:val="005A5E59"/>
    <w:rsid w:val="005A760E"/>
    <w:rsid w:val="005A79AE"/>
    <w:rsid w:val="005B5DE5"/>
    <w:rsid w:val="005B70A9"/>
    <w:rsid w:val="005C1659"/>
    <w:rsid w:val="005C1995"/>
    <w:rsid w:val="005C1E7B"/>
    <w:rsid w:val="005C2D27"/>
    <w:rsid w:val="005C348F"/>
    <w:rsid w:val="005C6492"/>
    <w:rsid w:val="005D0124"/>
    <w:rsid w:val="005D2B6F"/>
    <w:rsid w:val="005D7636"/>
    <w:rsid w:val="005D7FF0"/>
    <w:rsid w:val="005E02C2"/>
    <w:rsid w:val="005E4189"/>
    <w:rsid w:val="005F051E"/>
    <w:rsid w:val="005F5EF7"/>
    <w:rsid w:val="00604A85"/>
    <w:rsid w:val="0060516F"/>
    <w:rsid w:val="00605CEA"/>
    <w:rsid w:val="00607D17"/>
    <w:rsid w:val="00611DC7"/>
    <w:rsid w:val="00612036"/>
    <w:rsid w:val="00617917"/>
    <w:rsid w:val="00621543"/>
    <w:rsid w:val="006219F7"/>
    <w:rsid w:val="00623FFD"/>
    <w:rsid w:val="00625AA3"/>
    <w:rsid w:val="006261BD"/>
    <w:rsid w:val="00626920"/>
    <w:rsid w:val="0062698C"/>
    <w:rsid w:val="00627198"/>
    <w:rsid w:val="00632D9D"/>
    <w:rsid w:val="006348BA"/>
    <w:rsid w:val="00640650"/>
    <w:rsid w:val="00641C41"/>
    <w:rsid w:val="00641FDD"/>
    <w:rsid w:val="006427B5"/>
    <w:rsid w:val="00646155"/>
    <w:rsid w:val="00650417"/>
    <w:rsid w:val="0065184D"/>
    <w:rsid w:val="0065242D"/>
    <w:rsid w:val="00653088"/>
    <w:rsid w:val="006530F0"/>
    <w:rsid w:val="00654E5B"/>
    <w:rsid w:val="00654E6B"/>
    <w:rsid w:val="0065742F"/>
    <w:rsid w:val="00660948"/>
    <w:rsid w:val="00660F5B"/>
    <w:rsid w:val="0066154A"/>
    <w:rsid w:val="00663791"/>
    <w:rsid w:val="006640F1"/>
    <w:rsid w:val="0066594F"/>
    <w:rsid w:val="0067239F"/>
    <w:rsid w:val="00675DBC"/>
    <w:rsid w:val="006761E8"/>
    <w:rsid w:val="00677E2A"/>
    <w:rsid w:val="006814F8"/>
    <w:rsid w:val="00682A67"/>
    <w:rsid w:val="00683244"/>
    <w:rsid w:val="00684059"/>
    <w:rsid w:val="00684445"/>
    <w:rsid w:val="006846C2"/>
    <w:rsid w:val="00684A71"/>
    <w:rsid w:val="006855E3"/>
    <w:rsid w:val="00687E85"/>
    <w:rsid w:val="006934BC"/>
    <w:rsid w:val="00693F65"/>
    <w:rsid w:val="006964EE"/>
    <w:rsid w:val="006A19C9"/>
    <w:rsid w:val="006A21D3"/>
    <w:rsid w:val="006A3D8B"/>
    <w:rsid w:val="006A3E19"/>
    <w:rsid w:val="006B4E6F"/>
    <w:rsid w:val="006B56D2"/>
    <w:rsid w:val="006C3898"/>
    <w:rsid w:val="006C3DD5"/>
    <w:rsid w:val="006C689B"/>
    <w:rsid w:val="006C7295"/>
    <w:rsid w:val="006D01C4"/>
    <w:rsid w:val="006D2048"/>
    <w:rsid w:val="006D3814"/>
    <w:rsid w:val="006D3FC5"/>
    <w:rsid w:val="006D4438"/>
    <w:rsid w:val="006D458B"/>
    <w:rsid w:val="006D48C3"/>
    <w:rsid w:val="006D5481"/>
    <w:rsid w:val="006D550C"/>
    <w:rsid w:val="006D569B"/>
    <w:rsid w:val="006D5F23"/>
    <w:rsid w:val="006E2E76"/>
    <w:rsid w:val="006E5E7A"/>
    <w:rsid w:val="006E671F"/>
    <w:rsid w:val="006E6A72"/>
    <w:rsid w:val="006F057D"/>
    <w:rsid w:val="006F14C9"/>
    <w:rsid w:val="006F1DBA"/>
    <w:rsid w:val="006F1E0E"/>
    <w:rsid w:val="006F3E5F"/>
    <w:rsid w:val="006F4BF7"/>
    <w:rsid w:val="006F533F"/>
    <w:rsid w:val="00700EA5"/>
    <w:rsid w:val="00701727"/>
    <w:rsid w:val="00702212"/>
    <w:rsid w:val="00702652"/>
    <w:rsid w:val="00704C03"/>
    <w:rsid w:val="00706E12"/>
    <w:rsid w:val="007077A6"/>
    <w:rsid w:val="0071011C"/>
    <w:rsid w:val="0071013A"/>
    <w:rsid w:val="00711F48"/>
    <w:rsid w:val="00712833"/>
    <w:rsid w:val="00717BE4"/>
    <w:rsid w:val="00717BFA"/>
    <w:rsid w:val="007206F0"/>
    <w:rsid w:val="00722C19"/>
    <w:rsid w:val="0072621D"/>
    <w:rsid w:val="0072761C"/>
    <w:rsid w:val="00731A1C"/>
    <w:rsid w:val="007332BD"/>
    <w:rsid w:val="0073412E"/>
    <w:rsid w:val="0073437C"/>
    <w:rsid w:val="00744A6B"/>
    <w:rsid w:val="00745C0D"/>
    <w:rsid w:val="00746660"/>
    <w:rsid w:val="00753B9C"/>
    <w:rsid w:val="007555B1"/>
    <w:rsid w:val="00755C3C"/>
    <w:rsid w:val="00756047"/>
    <w:rsid w:val="007566EA"/>
    <w:rsid w:val="007600FB"/>
    <w:rsid w:val="00760672"/>
    <w:rsid w:val="00761FE8"/>
    <w:rsid w:val="007621C4"/>
    <w:rsid w:val="00763077"/>
    <w:rsid w:val="007652BC"/>
    <w:rsid w:val="0076579C"/>
    <w:rsid w:val="00765B55"/>
    <w:rsid w:val="00766C51"/>
    <w:rsid w:val="00767D1F"/>
    <w:rsid w:val="00770F4C"/>
    <w:rsid w:val="00771570"/>
    <w:rsid w:val="00776D6F"/>
    <w:rsid w:val="0077791A"/>
    <w:rsid w:val="00777A33"/>
    <w:rsid w:val="007810E1"/>
    <w:rsid w:val="00781975"/>
    <w:rsid w:val="007835D9"/>
    <w:rsid w:val="00785125"/>
    <w:rsid w:val="007855A8"/>
    <w:rsid w:val="00785E26"/>
    <w:rsid w:val="00792AD4"/>
    <w:rsid w:val="00794A3A"/>
    <w:rsid w:val="00795891"/>
    <w:rsid w:val="0079655A"/>
    <w:rsid w:val="0079799E"/>
    <w:rsid w:val="007A0FAC"/>
    <w:rsid w:val="007A219A"/>
    <w:rsid w:val="007A3995"/>
    <w:rsid w:val="007A3B26"/>
    <w:rsid w:val="007A460A"/>
    <w:rsid w:val="007A616B"/>
    <w:rsid w:val="007A70B2"/>
    <w:rsid w:val="007B0473"/>
    <w:rsid w:val="007B0DAE"/>
    <w:rsid w:val="007B299A"/>
    <w:rsid w:val="007B2AB0"/>
    <w:rsid w:val="007B4846"/>
    <w:rsid w:val="007C1C48"/>
    <w:rsid w:val="007C28A3"/>
    <w:rsid w:val="007C4FCF"/>
    <w:rsid w:val="007C5031"/>
    <w:rsid w:val="007D003A"/>
    <w:rsid w:val="007D21C6"/>
    <w:rsid w:val="007D2D6E"/>
    <w:rsid w:val="007D2DA5"/>
    <w:rsid w:val="007D79F9"/>
    <w:rsid w:val="007E0E84"/>
    <w:rsid w:val="007E256F"/>
    <w:rsid w:val="007E4524"/>
    <w:rsid w:val="007F1FDB"/>
    <w:rsid w:val="007F2CFB"/>
    <w:rsid w:val="007F37DC"/>
    <w:rsid w:val="007F5DA2"/>
    <w:rsid w:val="00801742"/>
    <w:rsid w:val="00805DE1"/>
    <w:rsid w:val="00810218"/>
    <w:rsid w:val="00810F07"/>
    <w:rsid w:val="00812C03"/>
    <w:rsid w:val="00812E76"/>
    <w:rsid w:val="008142F0"/>
    <w:rsid w:val="0081548B"/>
    <w:rsid w:val="0081570E"/>
    <w:rsid w:val="00815721"/>
    <w:rsid w:val="0081633B"/>
    <w:rsid w:val="008173B6"/>
    <w:rsid w:val="00824EFA"/>
    <w:rsid w:val="008266B3"/>
    <w:rsid w:val="0082681B"/>
    <w:rsid w:val="008271B1"/>
    <w:rsid w:val="0082776A"/>
    <w:rsid w:val="0083118D"/>
    <w:rsid w:val="0083217B"/>
    <w:rsid w:val="008325C0"/>
    <w:rsid w:val="00833287"/>
    <w:rsid w:val="00837774"/>
    <w:rsid w:val="00840E28"/>
    <w:rsid w:val="00844506"/>
    <w:rsid w:val="00847171"/>
    <w:rsid w:val="0084784F"/>
    <w:rsid w:val="008478F6"/>
    <w:rsid w:val="00847E89"/>
    <w:rsid w:val="008501D2"/>
    <w:rsid w:val="00851D93"/>
    <w:rsid w:val="00853AAE"/>
    <w:rsid w:val="00854F3D"/>
    <w:rsid w:val="008623B7"/>
    <w:rsid w:val="00862795"/>
    <w:rsid w:val="008707B6"/>
    <w:rsid w:val="0087083B"/>
    <w:rsid w:val="00871E91"/>
    <w:rsid w:val="00874725"/>
    <w:rsid w:val="00876220"/>
    <w:rsid w:val="00876A7D"/>
    <w:rsid w:val="0088016E"/>
    <w:rsid w:val="008815EA"/>
    <w:rsid w:val="00891FB2"/>
    <w:rsid w:val="00892D0C"/>
    <w:rsid w:val="008A07EB"/>
    <w:rsid w:val="008A12DE"/>
    <w:rsid w:val="008A4E51"/>
    <w:rsid w:val="008A5BDE"/>
    <w:rsid w:val="008A6A38"/>
    <w:rsid w:val="008B5113"/>
    <w:rsid w:val="008B5C81"/>
    <w:rsid w:val="008C05C5"/>
    <w:rsid w:val="008C5BDC"/>
    <w:rsid w:val="008C6E4F"/>
    <w:rsid w:val="008C78D4"/>
    <w:rsid w:val="008C79AD"/>
    <w:rsid w:val="008C7CF3"/>
    <w:rsid w:val="008D0597"/>
    <w:rsid w:val="008D0B26"/>
    <w:rsid w:val="008D153F"/>
    <w:rsid w:val="008D19DF"/>
    <w:rsid w:val="008D1FFE"/>
    <w:rsid w:val="008D6EB9"/>
    <w:rsid w:val="008D72CD"/>
    <w:rsid w:val="008E18BC"/>
    <w:rsid w:val="008E20CF"/>
    <w:rsid w:val="008E2688"/>
    <w:rsid w:val="008E3CF3"/>
    <w:rsid w:val="008E544E"/>
    <w:rsid w:val="008E579F"/>
    <w:rsid w:val="008E6454"/>
    <w:rsid w:val="008F0930"/>
    <w:rsid w:val="008F0F4D"/>
    <w:rsid w:val="008F2358"/>
    <w:rsid w:val="008F2555"/>
    <w:rsid w:val="008F6261"/>
    <w:rsid w:val="00901667"/>
    <w:rsid w:val="00902F85"/>
    <w:rsid w:val="00902FEC"/>
    <w:rsid w:val="00906AA4"/>
    <w:rsid w:val="00907491"/>
    <w:rsid w:val="00907616"/>
    <w:rsid w:val="0091204D"/>
    <w:rsid w:val="00912AB3"/>
    <w:rsid w:val="00914836"/>
    <w:rsid w:val="009149D0"/>
    <w:rsid w:val="009170EE"/>
    <w:rsid w:val="00921016"/>
    <w:rsid w:val="009212BE"/>
    <w:rsid w:val="00921737"/>
    <w:rsid w:val="00922B2E"/>
    <w:rsid w:val="00923BE6"/>
    <w:rsid w:val="00924DFA"/>
    <w:rsid w:val="00925EBB"/>
    <w:rsid w:val="00927E68"/>
    <w:rsid w:val="00930154"/>
    <w:rsid w:val="009306F1"/>
    <w:rsid w:val="00930DF0"/>
    <w:rsid w:val="00932BD6"/>
    <w:rsid w:val="00936712"/>
    <w:rsid w:val="00937737"/>
    <w:rsid w:val="00941215"/>
    <w:rsid w:val="009427B2"/>
    <w:rsid w:val="0094293A"/>
    <w:rsid w:val="00946628"/>
    <w:rsid w:val="00946F05"/>
    <w:rsid w:val="00954B65"/>
    <w:rsid w:val="00956083"/>
    <w:rsid w:val="00957A0B"/>
    <w:rsid w:val="0096073C"/>
    <w:rsid w:val="00960A42"/>
    <w:rsid w:val="00963F98"/>
    <w:rsid w:val="00964E37"/>
    <w:rsid w:val="00967A29"/>
    <w:rsid w:val="009702C2"/>
    <w:rsid w:val="0097090B"/>
    <w:rsid w:val="009728C3"/>
    <w:rsid w:val="00973883"/>
    <w:rsid w:val="00977383"/>
    <w:rsid w:val="009802A3"/>
    <w:rsid w:val="00980FA1"/>
    <w:rsid w:val="00983316"/>
    <w:rsid w:val="00984A5E"/>
    <w:rsid w:val="00985079"/>
    <w:rsid w:val="00986148"/>
    <w:rsid w:val="0098657E"/>
    <w:rsid w:val="00986BD8"/>
    <w:rsid w:val="00987AF1"/>
    <w:rsid w:val="0099092F"/>
    <w:rsid w:val="0099223E"/>
    <w:rsid w:val="009922FB"/>
    <w:rsid w:val="0099445F"/>
    <w:rsid w:val="00994E3C"/>
    <w:rsid w:val="00996A3B"/>
    <w:rsid w:val="0099705F"/>
    <w:rsid w:val="009A4189"/>
    <w:rsid w:val="009A4D08"/>
    <w:rsid w:val="009A7EF7"/>
    <w:rsid w:val="009C37F7"/>
    <w:rsid w:val="009C3AE5"/>
    <w:rsid w:val="009C3EF6"/>
    <w:rsid w:val="009C545E"/>
    <w:rsid w:val="009D02F1"/>
    <w:rsid w:val="009D18A7"/>
    <w:rsid w:val="009D3EC5"/>
    <w:rsid w:val="009E42B8"/>
    <w:rsid w:val="009E57BB"/>
    <w:rsid w:val="009E594C"/>
    <w:rsid w:val="009E61C5"/>
    <w:rsid w:val="009E6311"/>
    <w:rsid w:val="009E7CEA"/>
    <w:rsid w:val="009F285F"/>
    <w:rsid w:val="009F2DCE"/>
    <w:rsid w:val="009F39E5"/>
    <w:rsid w:val="009F5124"/>
    <w:rsid w:val="009F5774"/>
    <w:rsid w:val="009F7528"/>
    <w:rsid w:val="00A007E9"/>
    <w:rsid w:val="00A02EB9"/>
    <w:rsid w:val="00A12478"/>
    <w:rsid w:val="00A14647"/>
    <w:rsid w:val="00A14D8C"/>
    <w:rsid w:val="00A163F8"/>
    <w:rsid w:val="00A17011"/>
    <w:rsid w:val="00A2204B"/>
    <w:rsid w:val="00A247D7"/>
    <w:rsid w:val="00A2506E"/>
    <w:rsid w:val="00A25428"/>
    <w:rsid w:val="00A27BD2"/>
    <w:rsid w:val="00A310CE"/>
    <w:rsid w:val="00A31AC8"/>
    <w:rsid w:val="00A327C8"/>
    <w:rsid w:val="00A339DA"/>
    <w:rsid w:val="00A33FF7"/>
    <w:rsid w:val="00A347F3"/>
    <w:rsid w:val="00A3662E"/>
    <w:rsid w:val="00A41EDC"/>
    <w:rsid w:val="00A42F00"/>
    <w:rsid w:val="00A4502F"/>
    <w:rsid w:val="00A46A45"/>
    <w:rsid w:val="00A502CC"/>
    <w:rsid w:val="00A5115C"/>
    <w:rsid w:val="00A534DA"/>
    <w:rsid w:val="00A537EC"/>
    <w:rsid w:val="00A559A7"/>
    <w:rsid w:val="00A567A1"/>
    <w:rsid w:val="00A57564"/>
    <w:rsid w:val="00A60ED0"/>
    <w:rsid w:val="00A61F03"/>
    <w:rsid w:val="00A64043"/>
    <w:rsid w:val="00A66798"/>
    <w:rsid w:val="00A6796B"/>
    <w:rsid w:val="00A73097"/>
    <w:rsid w:val="00A808CD"/>
    <w:rsid w:val="00A834B5"/>
    <w:rsid w:val="00A8607B"/>
    <w:rsid w:val="00A87CEF"/>
    <w:rsid w:val="00A90B05"/>
    <w:rsid w:val="00A912AC"/>
    <w:rsid w:val="00A9195D"/>
    <w:rsid w:val="00A92C1C"/>
    <w:rsid w:val="00A95A62"/>
    <w:rsid w:val="00A97313"/>
    <w:rsid w:val="00AA05AE"/>
    <w:rsid w:val="00AA4709"/>
    <w:rsid w:val="00AA4BB4"/>
    <w:rsid w:val="00AA6C13"/>
    <w:rsid w:val="00AB0E13"/>
    <w:rsid w:val="00AB463E"/>
    <w:rsid w:val="00AB5F48"/>
    <w:rsid w:val="00AC2434"/>
    <w:rsid w:val="00AC3513"/>
    <w:rsid w:val="00AC3F65"/>
    <w:rsid w:val="00AC427F"/>
    <w:rsid w:val="00AC58E9"/>
    <w:rsid w:val="00AC5EF9"/>
    <w:rsid w:val="00AD5251"/>
    <w:rsid w:val="00AD5631"/>
    <w:rsid w:val="00AE044B"/>
    <w:rsid w:val="00AE226F"/>
    <w:rsid w:val="00AE31BC"/>
    <w:rsid w:val="00AE444B"/>
    <w:rsid w:val="00AE471F"/>
    <w:rsid w:val="00AE5E94"/>
    <w:rsid w:val="00B10B6B"/>
    <w:rsid w:val="00B14553"/>
    <w:rsid w:val="00B14876"/>
    <w:rsid w:val="00B20A0C"/>
    <w:rsid w:val="00B216B8"/>
    <w:rsid w:val="00B22EA8"/>
    <w:rsid w:val="00B2417C"/>
    <w:rsid w:val="00B32196"/>
    <w:rsid w:val="00B331C6"/>
    <w:rsid w:val="00B33C99"/>
    <w:rsid w:val="00B35A4E"/>
    <w:rsid w:val="00B40E15"/>
    <w:rsid w:val="00B42DA6"/>
    <w:rsid w:val="00B46E45"/>
    <w:rsid w:val="00B531ED"/>
    <w:rsid w:val="00B554A1"/>
    <w:rsid w:val="00B6116A"/>
    <w:rsid w:val="00B61991"/>
    <w:rsid w:val="00B61B7D"/>
    <w:rsid w:val="00B626DD"/>
    <w:rsid w:val="00B636F3"/>
    <w:rsid w:val="00B65AB8"/>
    <w:rsid w:val="00B665DB"/>
    <w:rsid w:val="00B72620"/>
    <w:rsid w:val="00B72EAC"/>
    <w:rsid w:val="00B73BF4"/>
    <w:rsid w:val="00B75A9E"/>
    <w:rsid w:val="00B75C1C"/>
    <w:rsid w:val="00B766D2"/>
    <w:rsid w:val="00B8011C"/>
    <w:rsid w:val="00B80440"/>
    <w:rsid w:val="00B80487"/>
    <w:rsid w:val="00B80F85"/>
    <w:rsid w:val="00B838C1"/>
    <w:rsid w:val="00B83F95"/>
    <w:rsid w:val="00B86074"/>
    <w:rsid w:val="00B87147"/>
    <w:rsid w:val="00B8755B"/>
    <w:rsid w:val="00B91322"/>
    <w:rsid w:val="00B93852"/>
    <w:rsid w:val="00B963D4"/>
    <w:rsid w:val="00B96E6A"/>
    <w:rsid w:val="00BA14C8"/>
    <w:rsid w:val="00BA3A76"/>
    <w:rsid w:val="00BB1A22"/>
    <w:rsid w:val="00BB471A"/>
    <w:rsid w:val="00BC0E6A"/>
    <w:rsid w:val="00BC3FC9"/>
    <w:rsid w:val="00BC40D0"/>
    <w:rsid w:val="00BC5D2E"/>
    <w:rsid w:val="00BC67BE"/>
    <w:rsid w:val="00BC6BB5"/>
    <w:rsid w:val="00BC7756"/>
    <w:rsid w:val="00BC7AC3"/>
    <w:rsid w:val="00BD0ED1"/>
    <w:rsid w:val="00BD408D"/>
    <w:rsid w:val="00BD4134"/>
    <w:rsid w:val="00BD5FA4"/>
    <w:rsid w:val="00BD7003"/>
    <w:rsid w:val="00BD7946"/>
    <w:rsid w:val="00BE1B28"/>
    <w:rsid w:val="00BE2830"/>
    <w:rsid w:val="00BE2B26"/>
    <w:rsid w:val="00BE6B51"/>
    <w:rsid w:val="00BE7B45"/>
    <w:rsid w:val="00BF2F12"/>
    <w:rsid w:val="00BF4A78"/>
    <w:rsid w:val="00BF58D6"/>
    <w:rsid w:val="00BF6C23"/>
    <w:rsid w:val="00BF709C"/>
    <w:rsid w:val="00C05205"/>
    <w:rsid w:val="00C065F5"/>
    <w:rsid w:val="00C070AE"/>
    <w:rsid w:val="00C13306"/>
    <w:rsid w:val="00C13958"/>
    <w:rsid w:val="00C17965"/>
    <w:rsid w:val="00C20DE8"/>
    <w:rsid w:val="00C2159F"/>
    <w:rsid w:val="00C234C6"/>
    <w:rsid w:val="00C24793"/>
    <w:rsid w:val="00C24ECE"/>
    <w:rsid w:val="00C25680"/>
    <w:rsid w:val="00C27108"/>
    <w:rsid w:val="00C2757C"/>
    <w:rsid w:val="00C31648"/>
    <w:rsid w:val="00C31D85"/>
    <w:rsid w:val="00C31F6B"/>
    <w:rsid w:val="00C3205B"/>
    <w:rsid w:val="00C33938"/>
    <w:rsid w:val="00C36B7E"/>
    <w:rsid w:val="00C37670"/>
    <w:rsid w:val="00C431C9"/>
    <w:rsid w:val="00C45272"/>
    <w:rsid w:val="00C46F49"/>
    <w:rsid w:val="00C4766D"/>
    <w:rsid w:val="00C52F0F"/>
    <w:rsid w:val="00C55987"/>
    <w:rsid w:val="00C63BAB"/>
    <w:rsid w:val="00C6488E"/>
    <w:rsid w:val="00C66CB5"/>
    <w:rsid w:val="00C67F0C"/>
    <w:rsid w:val="00C74884"/>
    <w:rsid w:val="00C74F9F"/>
    <w:rsid w:val="00C753B4"/>
    <w:rsid w:val="00C76566"/>
    <w:rsid w:val="00C76936"/>
    <w:rsid w:val="00C81AD3"/>
    <w:rsid w:val="00C84E32"/>
    <w:rsid w:val="00C86726"/>
    <w:rsid w:val="00C905C4"/>
    <w:rsid w:val="00C911BC"/>
    <w:rsid w:val="00C94A9C"/>
    <w:rsid w:val="00CA15F4"/>
    <w:rsid w:val="00CA1982"/>
    <w:rsid w:val="00CA22FA"/>
    <w:rsid w:val="00CA2D75"/>
    <w:rsid w:val="00CA3AB0"/>
    <w:rsid w:val="00CA6064"/>
    <w:rsid w:val="00CB0667"/>
    <w:rsid w:val="00CB0689"/>
    <w:rsid w:val="00CB2F37"/>
    <w:rsid w:val="00CC163E"/>
    <w:rsid w:val="00CC21B0"/>
    <w:rsid w:val="00CC239F"/>
    <w:rsid w:val="00CC2B1C"/>
    <w:rsid w:val="00CC44D0"/>
    <w:rsid w:val="00CC4577"/>
    <w:rsid w:val="00CC6A71"/>
    <w:rsid w:val="00CC745A"/>
    <w:rsid w:val="00CD50B9"/>
    <w:rsid w:val="00CD5DC0"/>
    <w:rsid w:val="00CD6C23"/>
    <w:rsid w:val="00CD71B5"/>
    <w:rsid w:val="00CD7E7C"/>
    <w:rsid w:val="00CE306C"/>
    <w:rsid w:val="00CE3270"/>
    <w:rsid w:val="00CE5718"/>
    <w:rsid w:val="00CF1967"/>
    <w:rsid w:val="00CF3DB5"/>
    <w:rsid w:val="00CF5061"/>
    <w:rsid w:val="00CF58F2"/>
    <w:rsid w:val="00CF5D56"/>
    <w:rsid w:val="00CF6868"/>
    <w:rsid w:val="00D045A7"/>
    <w:rsid w:val="00D04E46"/>
    <w:rsid w:val="00D06840"/>
    <w:rsid w:val="00D073CF"/>
    <w:rsid w:val="00D106E5"/>
    <w:rsid w:val="00D14C26"/>
    <w:rsid w:val="00D15165"/>
    <w:rsid w:val="00D1797B"/>
    <w:rsid w:val="00D20066"/>
    <w:rsid w:val="00D22952"/>
    <w:rsid w:val="00D24579"/>
    <w:rsid w:val="00D24791"/>
    <w:rsid w:val="00D24848"/>
    <w:rsid w:val="00D303E1"/>
    <w:rsid w:val="00D3207B"/>
    <w:rsid w:val="00D3518C"/>
    <w:rsid w:val="00D3619F"/>
    <w:rsid w:val="00D4131B"/>
    <w:rsid w:val="00D438F5"/>
    <w:rsid w:val="00D44CE5"/>
    <w:rsid w:val="00D502C0"/>
    <w:rsid w:val="00D53F60"/>
    <w:rsid w:val="00D54EC4"/>
    <w:rsid w:val="00D607BB"/>
    <w:rsid w:val="00D6488B"/>
    <w:rsid w:val="00D65424"/>
    <w:rsid w:val="00D6590F"/>
    <w:rsid w:val="00D67AFF"/>
    <w:rsid w:val="00D704BC"/>
    <w:rsid w:val="00D725DB"/>
    <w:rsid w:val="00D73810"/>
    <w:rsid w:val="00D7599C"/>
    <w:rsid w:val="00D76F0A"/>
    <w:rsid w:val="00D8113E"/>
    <w:rsid w:val="00D8176E"/>
    <w:rsid w:val="00D83A7F"/>
    <w:rsid w:val="00D84485"/>
    <w:rsid w:val="00D84D13"/>
    <w:rsid w:val="00D85880"/>
    <w:rsid w:val="00D8591D"/>
    <w:rsid w:val="00D90CAF"/>
    <w:rsid w:val="00D94BB5"/>
    <w:rsid w:val="00D96522"/>
    <w:rsid w:val="00D96D30"/>
    <w:rsid w:val="00DA5C70"/>
    <w:rsid w:val="00DA7257"/>
    <w:rsid w:val="00DB26BF"/>
    <w:rsid w:val="00DB3EEA"/>
    <w:rsid w:val="00DB525A"/>
    <w:rsid w:val="00DB6F27"/>
    <w:rsid w:val="00DC0545"/>
    <w:rsid w:val="00DC0FEF"/>
    <w:rsid w:val="00DC1AA5"/>
    <w:rsid w:val="00DC2796"/>
    <w:rsid w:val="00DC34BC"/>
    <w:rsid w:val="00DC4BA7"/>
    <w:rsid w:val="00DC4C8D"/>
    <w:rsid w:val="00DC59DA"/>
    <w:rsid w:val="00DC5C2C"/>
    <w:rsid w:val="00DC5D01"/>
    <w:rsid w:val="00DC5D86"/>
    <w:rsid w:val="00DD155E"/>
    <w:rsid w:val="00DD20A9"/>
    <w:rsid w:val="00DE0702"/>
    <w:rsid w:val="00DE1A3C"/>
    <w:rsid w:val="00DE1D24"/>
    <w:rsid w:val="00DE36A3"/>
    <w:rsid w:val="00DE4880"/>
    <w:rsid w:val="00DE528E"/>
    <w:rsid w:val="00DF16A2"/>
    <w:rsid w:val="00DF374F"/>
    <w:rsid w:val="00DF4B15"/>
    <w:rsid w:val="00DF51B6"/>
    <w:rsid w:val="00DF52FD"/>
    <w:rsid w:val="00DF5C85"/>
    <w:rsid w:val="00E02177"/>
    <w:rsid w:val="00E032C8"/>
    <w:rsid w:val="00E042E9"/>
    <w:rsid w:val="00E05454"/>
    <w:rsid w:val="00E06577"/>
    <w:rsid w:val="00E112E2"/>
    <w:rsid w:val="00E130C1"/>
    <w:rsid w:val="00E14E43"/>
    <w:rsid w:val="00E15AD4"/>
    <w:rsid w:val="00E20CFC"/>
    <w:rsid w:val="00E22E88"/>
    <w:rsid w:val="00E23651"/>
    <w:rsid w:val="00E23B2A"/>
    <w:rsid w:val="00E24E4C"/>
    <w:rsid w:val="00E251D8"/>
    <w:rsid w:val="00E27E61"/>
    <w:rsid w:val="00E30144"/>
    <w:rsid w:val="00E30A2F"/>
    <w:rsid w:val="00E31243"/>
    <w:rsid w:val="00E32FA8"/>
    <w:rsid w:val="00E36D5E"/>
    <w:rsid w:val="00E371C3"/>
    <w:rsid w:val="00E400A5"/>
    <w:rsid w:val="00E41F11"/>
    <w:rsid w:val="00E4201D"/>
    <w:rsid w:val="00E43852"/>
    <w:rsid w:val="00E5113A"/>
    <w:rsid w:val="00E5726D"/>
    <w:rsid w:val="00E6034F"/>
    <w:rsid w:val="00E616BB"/>
    <w:rsid w:val="00E66C05"/>
    <w:rsid w:val="00E7089E"/>
    <w:rsid w:val="00E73001"/>
    <w:rsid w:val="00E745F5"/>
    <w:rsid w:val="00E76A5C"/>
    <w:rsid w:val="00E80DB2"/>
    <w:rsid w:val="00E83C71"/>
    <w:rsid w:val="00E849A9"/>
    <w:rsid w:val="00E87EAD"/>
    <w:rsid w:val="00E94D16"/>
    <w:rsid w:val="00E94FF7"/>
    <w:rsid w:val="00EA63CD"/>
    <w:rsid w:val="00EA664C"/>
    <w:rsid w:val="00EA6A25"/>
    <w:rsid w:val="00EA7A7B"/>
    <w:rsid w:val="00EB268C"/>
    <w:rsid w:val="00EB2899"/>
    <w:rsid w:val="00EB301D"/>
    <w:rsid w:val="00EB3D99"/>
    <w:rsid w:val="00EB5EAA"/>
    <w:rsid w:val="00EB67B1"/>
    <w:rsid w:val="00EB7090"/>
    <w:rsid w:val="00EB72B5"/>
    <w:rsid w:val="00EB7483"/>
    <w:rsid w:val="00EC11DC"/>
    <w:rsid w:val="00EC53C4"/>
    <w:rsid w:val="00EC6628"/>
    <w:rsid w:val="00EC6C3A"/>
    <w:rsid w:val="00EC7CD1"/>
    <w:rsid w:val="00ED6329"/>
    <w:rsid w:val="00EE0FEF"/>
    <w:rsid w:val="00EE5073"/>
    <w:rsid w:val="00EE5749"/>
    <w:rsid w:val="00EF0DA9"/>
    <w:rsid w:val="00EF136D"/>
    <w:rsid w:val="00EF3CC0"/>
    <w:rsid w:val="00EF5771"/>
    <w:rsid w:val="00EF57AF"/>
    <w:rsid w:val="00EF5B95"/>
    <w:rsid w:val="00EF6176"/>
    <w:rsid w:val="00EF6891"/>
    <w:rsid w:val="00F013B6"/>
    <w:rsid w:val="00F02B3B"/>
    <w:rsid w:val="00F06458"/>
    <w:rsid w:val="00F07D77"/>
    <w:rsid w:val="00F105C0"/>
    <w:rsid w:val="00F12A22"/>
    <w:rsid w:val="00F12BCC"/>
    <w:rsid w:val="00F134E8"/>
    <w:rsid w:val="00F13BC6"/>
    <w:rsid w:val="00F14CDF"/>
    <w:rsid w:val="00F16C29"/>
    <w:rsid w:val="00F17E14"/>
    <w:rsid w:val="00F22E8D"/>
    <w:rsid w:val="00F2380E"/>
    <w:rsid w:val="00F245B2"/>
    <w:rsid w:val="00F24B1D"/>
    <w:rsid w:val="00F24F7D"/>
    <w:rsid w:val="00F26AEE"/>
    <w:rsid w:val="00F33CAD"/>
    <w:rsid w:val="00F431E1"/>
    <w:rsid w:val="00F43780"/>
    <w:rsid w:val="00F43E2F"/>
    <w:rsid w:val="00F472D4"/>
    <w:rsid w:val="00F51AB1"/>
    <w:rsid w:val="00F56917"/>
    <w:rsid w:val="00F60100"/>
    <w:rsid w:val="00F60152"/>
    <w:rsid w:val="00F603AC"/>
    <w:rsid w:val="00F62092"/>
    <w:rsid w:val="00F6218C"/>
    <w:rsid w:val="00F65320"/>
    <w:rsid w:val="00F70E62"/>
    <w:rsid w:val="00F71095"/>
    <w:rsid w:val="00F73028"/>
    <w:rsid w:val="00F73476"/>
    <w:rsid w:val="00F748E2"/>
    <w:rsid w:val="00F825AA"/>
    <w:rsid w:val="00F8555A"/>
    <w:rsid w:val="00F86536"/>
    <w:rsid w:val="00F91189"/>
    <w:rsid w:val="00F93BE8"/>
    <w:rsid w:val="00F96492"/>
    <w:rsid w:val="00F97618"/>
    <w:rsid w:val="00FA0EEF"/>
    <w:rsid w:val="00FA68B2"/>
    <w:rsid w:val="00FA77B9"/>
    <w:rsid w:val="00FB295A"/>
    <w:rsid w:val="00FB2AD7"/>
    <w:rsid w:val="00FB37FE"/>
    <w:rsid w:val="00FB400E"/>
    <w:rsid w:val="00FB6565"/>
    <w:rsid w:val="00FC252B"/>
    <w:rsid w:val="00FC2E89"/>
    <w:rsid w:val="00FC3758"/>
    <w:rsid w:val="00FC437C"/>
    <w:rsid w:val="00FC51E9"/>
    <w:rsid w:val="00FC5FF7"/>
    <w:rsid w:val="00FC7CED"/>
    <w:rsid w:val="00FD1157"/>
    <w:rsid w:val="00FD198C"/>
    <w:rsid w:val="00FD2BD2"/>
    <w:rsid w:val="00FD3C7B"/>
    <w:rsid w:val="00FD3EF4"/>
    <w:rsid w:val="00FD434C"/>
    <w:rsid w:val="00FD453E"/>
    <w:rsid w:val="00FD62BF"/>
    <w:rsid w:val="00FE0BC6"/>
    <w:rsid w:val="00FE3538"/>
    <w:rsid w:val="00FE3DF6"/>
    <w:rsid w:val="00FE6195"/>
    <w:rsid w:val="00FE637E"/>
    <w:rsid w:val="00FE650C"/>
    <w:rsid w:val="00FF22D7"/>
    <w:rsid w:val="00FF2E32"/>
    <w:rsid w:val="00FF4C7C"/>
    <w:rsid w:val="00FF51AE"/>
    <w:rsid w:val="00FF665C"/>
    <w:rsid w:val="00FF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A845C"/>
  <w15:chartTrackingRefBased/>
  <w15:docId w15:val="{C7C02561-CDA6-4D52-9EC9-55FEE632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965"/>
    <w:pPr>
      <w:spacing w:after="5" w:line="249" w:lineRule="auto"/>
      <w:ind w:left="24" w:hanging="10"/>
    </w:pPr>
    <w:rPr>
      <w:rFonts w:ascii="Arial" w:eastAsia="Arial" w:hAnsi="Arial" w:cs="Arial"/>
      <w:color w:val="000000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79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79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79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79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79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79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79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79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79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79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79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79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796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796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79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79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79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79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79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79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7965"/>
    <w:pPr>
      <w:numPr>
        <w:ilvl w:val="1"/>
      </w:numPr>
      <w:ind w:left="24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79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79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79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79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796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79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796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79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2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Kunnen</dc:creator>
  <cp:keywords/>
  <dc:description/>
  <cp:lastModifiedBy>Bill Kunnen</cp:lastModifiedBy>
  <cp:revision>9</cp:revision>
  <cp:lastPrinted>2025-08-04T01:40:00Z</cp:lastPrinted>
  <dcterms:created xsi:type="dcterms:W3CDTF">2025-09-14T02:13:00Z</dcterms:created>
  <dcterms:modified xsi:type="dcterms:W3CDTF">2025-09-16T04:42:00Z</dcterms:modified>
</cp:coreProperties>
</file>